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7044" w14:textId="5EA4760C" w:rsidR="00393749" w:rsidRDefault="00393749">
      <w:pPr>
        <w:rPr>
          <w:b/>
          <w:bCs/>
          <w:sz w:val="40"/>
          <w:szCs w:val="40"/>
        </w:rPr>
      </w:pPr>
      <w:r>
        <w:rPr>
          <w:b/>
          <w:bCs/>
          <w:sz w:val="40"/>
          <w:szCs w:val="40"/>
        </w:rPr>
        <w:t xml:space="preserve">CANDLELIGHT HOST INSTRUCTIONS </w:t>
      </w:r>
    </w:p>
    <w:p w14:paraId="665193C8" w14:textId="629F4F4C" w:rsidR="001F770C" w:rsidRDefault="001F770C">
      <w:pPr>
        <w:rPr>
          <w:b/>
          <w:bCs/>
          <w:sz w:val="40"/>
          <w:szCs w:val="40"/>
        </w:rPr>
      </w:pPr>
    </w:p>
    <w:p w14:paraId="14B2092D" w14:textId="00BD72CD" w:rsidR="001F770C" w:rsidRDefault="00BC521D">
      <w:pPr>
        <w:rPr>
          <w:b/>
          <w:bCs/>
          <w:sz w:val="40"/>
          <w:szCs w:val="40"/>
        </w:rPr>
      </w:pPr>
      <w:r>
        <w:rPr>
          <w:b/>
          <w:bCs/>
          <w:sz w:val="40"/>
          <w:szCs w:val="40"/>
        </w:rPr>
        <w:t>Candlelight Coordinator</w:t>
      </w:r>
      <w:r w:rsidR="001F770C">
        <w:rPr>
          <w:b/>
          <w:bCs/>
          <w:sz w:val="40"/>
          <w:szCs w:val="40"/>
        </w:rPr>
        <w:t xml:space="preserve"> is the Candlelight Host</w:t>
      </w:r>
    </w:p>
    <w:p w14:paraId="0298D7A4" w14:textId="77777777" w:rsidR="001F770C" w:rsidRDefault="001F770C">
      <w:pPr>
        <w:rPr>
          <w:b/>
          <w:bCs/>
          <w:sz w:val="40"/>
          <w:szCs w:val="40"/>
        </w:rPr>
      </w:pPr>
    </w:p>
    <w:p w14:paraId="496DCE19" w14:textId="77777777" w:rsidR="00393749" w:rsidRDefault="00393749" w:rsidP="00393749">
      <w:pPr>
        <w:rPr>
          <w:rFonts w:ascii="Garamond" w:hAnsi="Garamond"/>
          <w:b/>
          <w:sz w:val="40"/>
          <w:szCs w:val="40"/>
        </w:rPr>
      </w:pPr>
      <w:r>
        <w:rPr>
          <w:rFonts w:ascii="Garamond" w:hAnsi="Garamond"/>
          <w:b/>
          <w:sz w:val="40"/>
          <w:szCs w:val="40"/>
        </w:rPr>
        <w:t xml:space="preserve">NAMES OF SERVANTS NEEDED FOR </w:t>
      </w:r>
      <w:r w:rsidR="008C0763">
        <w:rPr>
          <w:rFonts w:ascii="Garamond" w:hAnsi="Garamond"/>
          <w:b/>
          <w:sz w:val="40"/>
          <w:szCs w:val="40"/>
        </w:rPr>
        <w:t>CANDLELIGHT</w:t>
      </w:r>
    </w:p>
    <w:p w14:paraId="1488766B" w14:textId="77777777" w:rsidR="00393749" w:rsidRDefault="00393749" w:rsidP="00393749">
      <w:pPr>
        <w:rPr>
          <w:rFonts w:ascii="Garamond" w:hAnsi="Garamond"/>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868"/>
      </w:tblGrid>
      <w:tr w:rsidR="00393749" w:rsidRPr="007837B3" w14:paraId="19D31A7D" w14:textId="77777777" w:rsidTr="000E5C4F">
        <w:tc>
          <w:tcPr>
            <w:tcW w:w="5148" w:type="dxa"/>
            <w:shd w:val="clear" w:color="auto" w:fill="auto"/>
          </w:tcPr>
          <w:p w14:paraId="52339879" w14:textId="77777777" w:rsidR="00393749" w:rsidRPr="007837B3" w:rsidRDefault="008C0763" w:rsidP="000E5C4F">
            <w:pPr>
              <w:spacing w:after="240"/>
              <w:rPr>
                <w:rFonts w:ascii="Garamond" w:hAnsi="Garamond"/>
                <w:b/>
                <w:sz w:val="36"/>
                <w:szCs w:val="36"/>
              </w:rPr>
            </w:pPr>
            <w:r>
              <w:rPr>
                <w:rFonts w:ascii="Garamond" w:hAnsi="Garamond"/>
                <w:b/>
                <w:sz w:val="36"/>
                <w:szCs w:val="36"/>
              </w:rPr>
              <w:t>NG CO BOARD MEMBER</w:t>
            </w:r>
          </w:p>
        </w:tc>
        <w:tc>
          <w:tcPr>
            <w:tcW w:w="5868" w:type="dxa"/>
            <w:shd w:val="clear" w:color="auto" w:fill="auto"/>
          </w:tcPr>
          <w:p w14:paraId="206D3D3D" w14:textId="77777777" w:rsidR="00393749" w:rsidRPr="007837B3" w:rsidRDefault="00393749" w:rsidP="000E5C4F">
            <w:pPr>
              <w:spacing w:after="240"/>
              <w:rPr>
                <w:rFonts w:ascii="Garamond" w:hAnsi="Garamond"/>
                <w:b/>
                <w:sz w:val="40"/>
                <w:szCs w:val="40"/>
              </w:rPr>
            </w:pPr>
          </w:p>
        </w:tc>
      </w:tr>
      <w:tr w:rsidR="00393749" w:rsidRPr="007837B3" w14:paraId="4BFCACBD" w14:textId="77777777" w:rsidTr="000E5C4F">
        <w:tc>
          <w:tcPr>
            <w:tcW w:w="5148" w:type="dxa"/>
            <w:shd w:val="clear" w:color="auto" w:fill="auto"/>
          </w:tcPr>
          <w:p w14:paraId="52ABF245" w14:textId="706F355E" w:rsidR="00393749" w:rsidRPr="007837B3" w:rsidRDefault="00BC521D" w:rsidP="000E5C4F">
            <w:pPr>
              <w:spacing w:after="240"/>
              <w:rPr>
                <w:rFonts w:ascii="Garamond" w:hAnsi="Garamond"/>
                <w:b/>
                <w:sz w:val="36"/>
                <w:szCs w:val="36"/>
              </w:rPr>
            </w:pPr>
            <w:r>
              <w:rPr>
                <w:rFonts w:ascii="Garamond" w:hAnsi="Garamond"/>
                <w:b/>
                <w:sz w:val="36"/>
                <w:szCs w:val="36"/>
              </w:rPr>
              <w:t>S</w:t>
            </w:r>
            <w:r w:rsidR="00393749" w:rsidRPr="007837B3">
              <w:rPr>
                <w:rFonts w:ascii="Garamond" w:hAnsi="Garamond"/>
                <w:b/>
                <w:sz w:val="36"/>
                <w:szCs w:val="36"/>
              </w:rPr>
              <w:t>PIRITUAL</w:t>
            </w:r>
            <w:r>
              <w:rPr>
                <w:rFonts w:ascii="Garamond" w:hAnsi="Garamond"/>
                <w:b/>
                <w:sz w:val="36"/>
                <w:szCs w:val="36"/>
              </w:rPr>
              <w:t xml:space="preserve"> DIRECTOR</w:t>
            </w:r>
          </w:p>
        </w:tc>
        <w:tc>
          <w:tcPr>
            <w:tcW w:w="5868" w:type="dxa"/>
            <w:shd w:val="clear" w:color="auto" w:fill="auto"/>
          </w:tcPr>
          <w:p w14:paraId="297A1823" w14:textId="77777777" w:rsidR="00393749" w:rsidRPr="007837B3" w:rsidRDefault="00393749" w:rsidP="000E5C4F">
            <w:pPr>
              <w:spacing w:after="240"/>
              <w:rPr>
                <w:rFonts w:ascii="Garamond" w:hAnsi="Garamond"/>
                <w:b/>
                <w:sz w:val="40"/>
                <w:szCs w:val="40"/>
              </w:rPr>
            </w:pPr>
          </w:p>
        </w:tc>
      </w:tr>
      <w:tr w:rsidR="00393749" w:rsidRPr="007837B3" w14:paraId="39987D74" w14:textId="77777777" w:rsidTr="000E5C4F">
        <w:tc>
          <w:tcPr>
            <w:tcW w:w="5148" w:type="dxa"/>
            <w:shd w:val="clear" w:color="auto" w:fill="auto"/>
          </w:tcPr>
          <w:p w14:paraId="377BA714" w14:textId="77777777" w:rsidR="00393749" w:rsidRPr="007837B3" w:rsidRDefault="00393749" w:rsidP="000E5C4F">
            <w:pPr>
              <w:spacing w:after="240"/>
              <w:rPr>
                <w:rFonts w:ascii="Garamond" w:hAnsi="Garamond"/>
                <w:b/>
                <w:sz w:val="36"/>
                <w:szCs w:val="36"/>
              </w:rPr>
            </w:pPr>
            <w:r w:rsidRPr="007837B3">
              <w:rPr>
                <w:rFonts w:ascii="Garamond" w:hAnsi="Garamond"/>
                <w:b/>
                <w:sz w:val="36"/>
                <w:szCs w:val="36"/>
              </w:rPr>
              <w:t>LAY DIRECTOR</w:t>
            </w:r>
          </w:p>
        </w:tc>
        <w:tc>
          <w:tcPr>
            <w:tcW w:w="5868" w:type="dxa"/>
            <w:shd w:val="clear" w:color="auto" w:fill="auto"/>
          </w:tcPr>
          <w:p w14:paraId="1DC56AA2" w14:textId="77777777" w:rsidR="00393749" w:rsidRPr="007837B3" w:rsidRDefault="00393749" w:rsidP="000E5C4F">
            <w:pPr>
              <w:spacing w:after="240"/>
              <w:rPr>
                <w:rFonts w:ascii="Garamond" w:hAnsi="Garamond"/>
                <w:b/>
                <w:sz w:val="40"/>
                <w:szCs w:val="40"/>
              </w:rPr>
            </w:pPr>
          </w:p>
        </w:tc>
      </w:tr>
      <w:tr w:rsidR="00393749" w:rsidRPr="007837B3" w14:paraId="5CDD18CE" w14:textId="77777777" w:rsidTr="000E5C4F">
        <w:tc>
          <w:tcPr>
            <w:tcW w:w="5148" w:type="dxa"/>
            <w:shd w:val="clear" w:color="auto" w:fill="auto"/>
          </w:tcPr>
          <w:p w14:paraId="77C439E2" w14:textId="2C40AD8E" w:rsidR="00393749" w:rsidRPr="007837B3" w:rsidRDefault="00393749" w:rsidP="000E5C4F">
            <w:pPr>
              <w:spacing w:after="240"/>
              <w:rPr>
                <w:rFonts w:ascii="Garamond" w:hAnsi="Garamond"/>
                <w:b/>
                <w:sz w:val="36"/>
                <w:szCs w:val="36"/>
              </w:rPr>
            </w:pPr>
            <w:r w:rsidRPr="007837B3">
              <w:rPr>
                <w:rFonts w:ascii="Garamond" w:hAnsi="Garamond"/>
                <w:b/>
                <w:sz w:val="36"/>
                <w:szCs w:val="36"/>
              </w:rPr>
              <w:t xml:space="preserve">CHAPEL </w:t>
            </w:r>
            <w:r w:rsidR="00BC521D">
              <w:rPr>
                <w:rFonts w:ascii="Garamond" w:hAnsi="Garamond"/>
                <w:b/>
                <w:sz w:val="36"/>
                <w:szCs w:val="36"/>
              </w:rPr>
              <w:t>COORD</w:t>
            </w:r>
            <w:r w:rsidRPr="007837B3">
              <w:rPr>
                <w:rFonts w:ascii="Garamond" w:hAnsi="Garamond"/>
                <w:b/>
                <w:sz w:val="36"/>
                <w:szCs w:val="36"/>
              </w:rPr>
              <w:t>/SERVANT</w:t>
            </w:r>
          </w:p>
        </w:tc>
        <w:tc>
          <w:tcPr>
            <w:tcW w:w="5868" w:type="dxa"/>
            <w:shd w:val="clear" w:color="auto" w:fill="auto"/>
          </w:tcPr>
          <w:p w14:paraId="3DED8A3D" w14:textId="77777777" w:rsidR="00393749" w:rsidRPr="007837B3" w:rsidRDefault="00393749" w:rsidP="000E5C4F">
            <w:pPr>
              <w:spacing w:after="240"/>
              <w:rPr>
                <w:rFonts w:ascii="Garamond" w:hAnsi="Garamond"/>
                <w:b/>
                <w:sz w:val="40"/>
                <w:szCs w:val="40"/>
              </w:rPr>
            </w:pPr>
          </w:p>
        </w:tc>
      </w:tr>
      <w:tr w:rsidR="00903741" w:rsidRPr="007837B3" w14:paraId="0AE0C823" w14:textId="77777777" w:rsidTr="000E5C4F">
        <w:tc>
          <w:tcPr>
            <w:tcW w:w="5148" w:type="dxa"/>
            <w:shd w:val="clear" w:color="auto" w:fill="auto"/>
          </w:tcPr>
          <w:p w14:paraId="290D7E17" w14:textId="48A88C3B" w:rsidR="00903741" w:rsidRPr="007837B3" w:rsidRDefault="00903741" w:rsidP="000E5C4F">
            <w:pPr>
              <w:spacing w:after="240"/>
              <w:rPr>
                <w:rFonts w:ascii="Garamond" w:hAnsi="Garamond"/>
                <w:b/>
                <w:sz w:val="36"/>
                <w:szCs w:val="36"/>
              </w:rPr>
            </w:pPr>
            <w:r>
              <w:rPr>
                <w:rFonts w:ascii="Garamond" w:hAnsi="Garamond"/>
                <w:b/>
                <w:sz w:val="36"/>
                <w:szCs w:val="36"/>
              </w:rPr>
              <w:t xml:space="preserve">AGAPE </w:t>
            </w:r>
            <w:r w:rsidR="00BC521D">
              <w:rPr>
                <w:rFonts w:ascii="Garamond" w:hAnsi="Garamond"/>
                <w:b/>
                <w:sz w:val="36"/>
                <w:szCs w:val="36"/>
              </w:rPr>
              <w:t>COORD</w:t>
            </w:r>
            <w:r>
              <w:rPr>
                <w:rFonts w:ascii="Garamond" w:hAnsi="Garamond"/>
                <w:b/>
                <w:sz w:val="36"/>
                <w:szCs w:val="36"/>
              </w:rPr>
              <w:t>/SERVANT</w:t>
            </w:r>
          </w:p>
        </w:tc>
        <w:tc>
          <w:tcPr>
            <w:tcW w:w="5868" w:type="dxa"/>
            <w:shd w:val="clear" w:color="auto" w:fill="auto"/>
          </w:tcPr>
          <w:p w14:paraId="05AAF760" w14:textId="77777777" w:rsidR="00903741" w:rsidRPr="007837B3" w:rsidRDefault="00903741" w:rsidP="000E5C4F">
            <w:pPr>
              <w:spacing w:after="240"/>
              <w:rPr>
                <w:rFonts w:ascii="Garamond" w:hAnsi="Garamond"/>
                <w:b/>
                <w:sz w:val="40"/>
                <w:szCs w:val="40"/>
              </w:rPr>
            </w:pPr>
          </w:p>
        </w:tc>
      </w:tr>
      <w:tr w:rsidR="00903741" w:rsidRPr="007837B3" w14:paraId="4542E771" w14:textId="77777777" w:rsidTr="000E5C4F">
        <w:tc>
          <w:tcPr>
            <w:tcW w:w="5148" w:type="dxa"/>
            <w:shd w:val="clear" w:color="auto" w:fill="auto"/>
          </w:tcPr>
          <w:p w14:paraId="0F18B488" w14:textId="1184A469" w:rsidR="00903741" w:rsidRDefault="002022A7" w:rsidP="000E5C4F">
            <w:pPr>
              <w:spacing w:after="240"/>
              <w:rPr>
                <w:rFonts w:ascii="Garamond" w:hAnsi="Garamond"/>
                <w:b/>
                <w:sz w:val="36"/>
                <w:szCs w:val="36"/>
              </w:rPr>
            </w:pPr>
            <w:r>
              <w:rPr>
                <w:rFonts w:ascii="Garamond" w:hAnsi="Garamond"/>
                <w:b/>
                <w:sz w:val="36"/>
                <w:szCs w:val="36"/>
              </w:rPr>
              <w:t>CHRYSALI</w:t>
            </w:r>
            <w:r w:rsidR="00903741">
              <w:rPr>
                <w:rFonts w:ascii="Garamond" w:hAnsi="Garamond"/>
                <w:b/>
                <w:sz w:val="36"/>
                <w:szCs w:val="36"/>
              </w:rPr>
              <w:t>S BOARD MEMBER</w:t>
            </w:r>
          </w:p>
        </w:tc>
        <w:tc>
          <w:tcPr>
            <w:tcW w:w="5868" w:type="dxa"/>
            <w:shd w:val="clear" w:color="auto" w:fill="auto"/>
          </w:tcPr>
          <w:p w14:paraId="41D28B9D" w14:textId="77777777" w:rsidR="00903741" w:rsidRPr="007837B3" w:rsidRDefault="00903741" w:rsidP="000E5C4F">
            <w:pPr>
              <w:spacing w:after="240"/>
              <w:rPr>
                <w:rFonts w:ascii="Garamond" w:hAnsi="Garamond"/>
                <w:b/>
                <w:sz w:val="40"/>
                <w:szCs w:val="40"/>
              </w:rPr>
            </w:pPr>
          </w:p>
        </w:tc>
      </w:tr>
      <w:tr w:rsidR="00903741" w:rsidRPr="007837B3" w14:paraId="421E3F74" w14:textId="77777777" w:rsidTr="000E5C4F">
        <w:tc>
          <w:tcPr>
            <w:tcW w:w="5148" w:type="dxa"/>
            <w:shd w:val="clear" w:color="auto" w:fill="auto"/>
          </w:tcPr>
          <w:p w14:paraId="32B5B8FC" w14:textId="77777777" w:rsidR="00903741" w:rsidRDefault="00903741" w:rsidP="000E5C4F">
            <w:pPr>
              <w:spacing w:after="240"/>
              <w:rPr>
                <w:rFonts w:ascii="Garamond" w:hAnsi="Garamond"/>
                <w:b/>
                <w:sz w:val="36"/>
                <w:szCs w:val="36"/>
              </w:rPr>
            </w:pPr>
            <w:r>
              <w:rPr>
                <w:rFonts w:ascii="Garamond" w:hAnsi="Garamond"/>
                <w:b/>
                <w:sz w:val="36"/>
                <w:szCs w:val="36"/>
              </w:rPr>
              <w:t>FACE TO FACE BOARD MEMBER</w:t>
            </w:r>
          </w:p>
        </w:tc>
        <w:tc>
          <w:tcPr>
            <w:tcW w:w="5868" w:type="dxa"/>
            <w:shd w:val="clear" w:color="auto" w:fill="auto"/>
          </w:tcPr>
          <w:p w14:paraId="00867AB6" w14:textId="77777777" w:rsidR="00903741" w:rsidRPr="007837B3" w:rsidRDefault="00903741" w:rsidP="000E5C4F">
            <w:pPr>
              <w:spacing w:after="240"/>
              <w:rPr>
                <w:rFonts w:ascii="Garamond" w:hAnsi="Garamond"/>
                <w:b/>
                <w:sz w:val="40"/>
                <w:szCs w:val="40"/>
              </w:rPr>
            </w:pPr>
          </w:p>
        </w:tc>
      </w:tr>
      <w:tr w:rsidR="00903741" w:rsidRPr="007837B3" w14:paraId="258880F0" w14:textId="77777777" w:rsidTr="000E5C4F">
        <w:tc>
          <w:tcPr>
            <w:tcW w:w="5148" w:type="dxa"/>
            <w:shd w:val="clear" w:color="auto" w:fill="auto"/>
          </w:tcPr>
          <w:p w14:paraId="1D752CD8" w14:textId="7C4E2147" w:rsidR="00903741" w:rsidRDefault="00BC521D" w:rsidP="000E5C4F">
            <w:pPr>
              <w:spacing w:after="240"/>
              <w:rPr>
                <w:rFonts w:ascii="Garamond" w:hAnsi="Garamond"/>
                <w:b/>
                <w:sz w:val="36"/>
                <w:szCs w:val="36"/>
              </w:rPr>
            </w:pPr>
            <w:r>
              <w:rPr>
                <w:rFonts w:ascii="Garamond" w:hAnsi="Garamond"/>
                <w:b/>
                <w:sz w:val="36"/>
                <w:szCs w:val="36"/>
              </w:rPr>
              <w:t>M</w:t>
            </w:r>
            <w:r w:rsidR="001F770C">
              <w:rPr>
                <w:rFonts w:ascii="Garamond" w:hAnsi="Garamond"/>
                <w:b/>
                <w:sz w:val="36"/>
                <w:szCs w:val="36"/>
              </w:rPr>
              <w:t>USIC</w:t>
            </w:r>
            <w:r>
              <w:rPr>
                <w:rFonts w:ascii="Garamond" w:hAnsi="Garamond"/>
                <w:b/>
                <w:sz w:val="36"/>
                <w:szCs w:val="36"/>
              </w:rPr>
              <w:t xml:space="preserve"> DIRECTOR</w:t>
            </w:r>
          </w:p>
        </w:tc>
        <w:tc>
          <w:tcPr>
            <w:tcW w:w="5868" w:type="dxa"/>
            <w:shd w:val="clear" w:color="auto" w:fill="auto"/>
          </w:tcPr>
          <w:p w14:paraId="33462865" w14:textId="77777777" w:rsidR="00903741" w:rsidRPr="007837B3" w:rsidRDefault="00903741" w:rsidP="000E5C4F">
            <w:pPr>
              <w:spacing w:after="240"/>
              <w:rPr>
                <w:rFonts w:ascii="Garamond" w:hAnsi="Garamond"/>
                <w:b/>
                <w:sz w:val="40"/>
                <w:szCs w:val="40"/>
              </w:rPr>
            </w:pPr>
          </w:p>
        </w:tc>
      </w:tr>
      <w:tr w:rsidR="007C1CBB" w:rsidRPr="007837B3" w14:paraId="13A600CB" w14:textId="77777777" w:rsidTr="000E5C4F">
        <w:tc>
          <w:tcPr>
            <w:tcW w:w="5148" w:type="dxa"/>
            <w:shd w:val="clear" w:color="auto" w:fill="auto"/>
          </w:tcPr>
          <w:p w14:paraId="403AFDC8" w14:textId="3350922F" w:rsidR="007C1CBB" w:rsidRDefault="007C1CBB" w:rsidP="000E5C4F">
            <w:pPr>
              <w:spacing w:after="240"/>
              <w:rPr>
                <w:rFonts w:ascii="Garamond" w:hAnsi="Garamond"/>
                <w:b/>
                <w:sz w:val="36"/>
                <w:szCs w:val="36"/>
              </w:rPr>
            </w:pPr>
            <w:r>
              <w:rPr>
                <w:rFonts w:ascii="Garamond" w:hAnsi="Garamond"/>
                <w:b/>
                <w:sz w:val="36"/>
                <w:szCs w:val="36"/>
              </w:rPr>
              <w:t>ASSISTANT SPRITUAL DIRECTOR</w:t>
            </w:r>
          </w:p>
        </w:tc>
        <w:tc>
          <w:tcPr>
            <w:tcW w:w="5868" w:type="dxa"/>
            <w:shd w:val="clear" w:color="auto" w:fill="auto"/>
          </w:tcPr>
          <w:p w14:paraId="3226C024" w14:textId="77777777" w:rsidR="007C1CBB" w:rsidRPr="007837B3" w:rsidRDefault="007C1CBB" w:rsidP="000E5C4F">
            <w:pPr>
              <w:spacing w:after="240"/>
              <w:rPr>
                <w:rFonts w:ascii="Garamond" w:hAnsi="Garamond"/>
                <w:b/>
                <w:sz w:val="40"/>
                <w:szCs w:val="40"/>
              </w:rPr>
            </w:pPr>
          </w:p>
        </w:tc>
      </w:tr>
    </w:tbl>
    <w:p w14:paraId="00C72D4A" w14:textId="77777777" w:rsidR="00393749" w:rsidRDefault="00393749" w:rsidP="00393749">
      <w:pPr>
        <w:rPr>
          <w:rFonts w:ascii="Garamond" w:hAnsi="Garamond"/>
          <w:b/>
          <w:sz w:val="40"/>
          <w:szCs w:val="40"/>
        </w:rPr>
      </w:pPr>
    </w:p>
    <w:p w14:paraId="742128E6" w14:textId="77777777" w:rsidR="00393749" w:rsidRPr="007751A0" w:rsidRDefault="00393749">
      <w:pPr>
        <w:rPr>
          <w:b/>
          <w:bCs/>
          <w:sz w:val="16"/>
          <w:szCs w:val="16"/>
        </w:rPr>
      </w:pPr>
      <w:r>
        <w:rPr>
          <w:b/>
          <w:bCs/>
          <w:sz w:val="40"/>
          <w:szCs w:val="40"/>
        </w:rPr>
        <w:br w:type="page"/>
      </w:r>
    </w:p>
    <w:p w14:paraId="372B0887" w14:textId="0A897F0D" w:rsidR="00B869D7" w:rsidRDefault="00393749" w:rsidP="009068BD">
      <w:pPr>
        <w:rPr>
          <w:b/>
          <w:bCs/>
          <w:sz w:val="40"/>
          <w:szCs w:val="40"/>
        </w:rPr>
      </w:pPr>
      <w:r>
        <w:rPr>
          <w:b/>
          <w:bCs/>
          <w:sz w:val="40"/>
          <w:szCs w:val="40"/>
        </w:rPr>
        <w:lastRenderedPageBreak/>
        <w:t>CANDLELIGHT HOST INSTRUCTIONS</w:t>
      </w:r>
      <w:r w:rsidR="00B95007">
        <w:rPr>
          <w:b/>
          <w:bCs/>
          <w:sz w:val="40"/>
          <w:szCs w:val="40"/>
        </w:rPr>
        <w:t xml:space="preserve"> –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440"/>
      </w:tblGrid>
      <w:tr w:rsidR="00393749" w14:paraId="41ACE99D" w14:textId="77777777" w:rsidTr="001F770C">
        <w:tc>
          <w:tcPr>
            <w:tcW w:w="720" w:type="dxa"/>
          </w:tcPr>
          <w:p w14:paraId="08F2E38F" w14:textId="77777777" w:rsidR="00393749" w:rsidRPr="003771F3" w:rsidRDefault="00393749" w:rsidP="000E5C4F">
            <w:pPr>
              <w:pStyle w:val="Heading3"/>
            </w:pPr>
          </w:p>
          <w:p w14:paraId="6910A77C" w14:textId="77777777" w:rsidR="00393749" w:rsidRDefault="00393749" w:rsidP="000E5C4F">
            <w:pPr>
              <w:ind w:right="-288"/>
              <w:rPr>
                <w:rFonts w:ascii="Arial" w:hAnsi="Arial" w:cs="Arial"/>
                <w:b/>
                <w:sz w:val="22"/>
                <w:szCs w:val="22"/>
              </w:rPr>
            </w:pPr>
            <w:r>
              <w:rPr>
                <w:rFonts w:ascii="Arial" w:hAnsi="Arial" w:cs="Arial"/>
                <w:b/>
                <w:sz w:val="22"/>
                <w:szCs w:val="22"/>
              </w:rPr>
              <w:t>7:15</w:t>
            </w:r>
          </w:p>
        </w:tc>
        <w:tc>
          <w:tcPr>
            <w:tcW w:w="10440" w:type="dxa"/>
          </w:tcPr>
          <w:p w14:paraId="0400D77C" w14:textId="5734B451" w:rsidR="00393749" w:rsidRPr="00883EAF" w:rsidRDefault="00393749" w:rsidP="000E5C4F">
            <w:pPr>
              <w:pStyle w:val="Heading3"/>
            </w:pPr>
            <w:r w:rsidRPr="00883EAF">
              <w:t xml:space="preserve">Meet with </w:t>
            </w:r>
            <w:r w:rsidRPr="00883EAF">
              <w:rPr>
                <w:u w:val="single"/>
              </w:rPr>
              <w:t>Agape</w:t>
            </w:r>
            <w:r w:rsidRPr="00883EAF">
              <w:t xml:space="preserve">, </w:t>
            </w:r>
            <w:r w:rsidRPr="00883EAF">
              <w:rPr>
                <w:u w:val="single"/>
              </w:rPr>
              <w:t>Chapel</w:t>
            </w:r>
            <w:r w:rsidRPr="00883EAF">
              <w:t xml:space="preserve">, </w:t>
            </w:r>
            <w:r w:rsidRPr="00883EAF">
              <w:rPr>
                <w:u w:val="single"/>
              </w:rPr>
              <w:t xml:space="preserve"> NGWTE Co-Board Member ,</w:t>
            </w:r>
            <w:r w:rsidRPr="00883EAF">
              <w:t xml:space="preserve"> </w:t>
            </w:r>
            <w:r w:rsidRPr="00883EAF">
              <w:rPr>
                <w:u w:val="single"/>
              </w:rPr>
              <w:t>Chrysalis Board Member</w:t>
            </w:r>
            <w:r w:rsidRPr="00883EAF">
              <w:t xml:space="preserve"> and </w:t>
            </w:r>
            <w:r w:rsidRPr="00883EAF">
              <w:rPr>
                <w:u w:val="single"/>
              </w:rPr>
              <w:t>Spiritua</w:t>
            </w:r>
            <w:r w:rsidR="00BC521D">
              <w:rPr>
                <w:u w:val="single"/>
              </w:rPr>
              <w:t>l Director</w:t>
            </w:r>
            <w:r w:rsidRPr="00883EAF">
              <w:t xml:space="preserve"> to confirm their names for introductions/presentations (fill names in appropriate spaces below).</w:t>
            </w:r>
          </w:p>
          <w:p w14:paraId="2F57567D" w14:textId="77777777" w:rsidR="00393749" w:rsidRDefault="00393749" w:rsidP="000E5C4F">
            <w:pPr>
              <w:pStyle w:val="Bullet"/>
              <w:tabs>
                <w:tab w:val="clear" w:pos="378"/>
                <w:tab w:val="num" w:pos="432"/>
              </w:tabs>
              <w:ind w:left="432"/>
              <w:rPr>
                <w:b w:val="0"/>
                <w:szCs w:val="28"/>
              </w:rPr>
            </w:pPr>
            <w:r w:rsidRPr="006F4DFD">
              <w:rPr>
                <w:b w:val="0"/>
                <w:szCs w:val="28"/>
                <w:highlight w:val="yellow"/>
              </w:rPr>
              <w:t>Musicians: GIVE THEM A COPY OF THE MUSIC SCRIPT. Remind them that they will need to lead a song during the offering (musicians should remain standing as it is at the beginning)</w:t>
            </w:r>
            <w:r w:rsidRPr="006F4DFD">
              <w:rPr>
                <w:b w:val="0"/>
                <w:szCs w:val="28"/>
              </w:rPr>
              <w:t xml:space="preserve">. </w:t>
            </w:r>
          </w:p>
          <w:p w14:paraId="449DB3DB" w14:textId="77777777" w:rsidR="00393749" w:rsidRPr="006F4DFD" w:rsidRDefault="00393749" w:rsidP="000E5C4F">
            <w:pPr>
              <w:pStyle w:val="Bullet"/>
              <w:tabs>
                <w:tab w:val="clear" w:pos="378"/>
                <w:tab w:val="num" w:pos="432"/>
              </w:tabs>
              <w:ind w:left="432"/>
              <w:rPr>
                <w:b w:val="0"/>
                <w:szCs w:val="28"/>
              </w:rPr>
            </w:pPr>
            <w:r w:rsidRPr="006F4DFD">
              <w:rPr>
                <w:b w:val="0"/>
                <w:szCs w:val="28"/>
              </w:rPr>
              <w:t xml:space="preserve">Remind musicians that we sing the chorus of </w:t>
            </w:r>
            <w:r w:rsidRPr="006F4DFD">
              <w:rPr>
                <w:b w:val="0"/>
                <w:i/>
                <w:szCs w:val="28"/>
              </w:rPr>
              <w:t xml:space="preserve">“Turn Your Eyes upon Jesus” </w:t>
            </w:r>
            <w:r w:rsidRPr="006F4DFD">
              <w:rPr>
                <w:b w:val="0"/>
                <w:szCs w:val="28"/>
              </w:rPr>
              <w:t xml:space="preserve">upon entering and exiting the Dining Hall. </w:t>
            </w:r>
          </w:p>
          <w:p w14:paraId="7109A61B" w14:textId="77777777" w:rsidR="00393749" w:rsidRPr="00883EAF" w:rsidRDefault="00393749" w:rsidP="000E5C4F">
            <w:pPr>
              <w:pStyle w:val="Bullet"/>
              <w:tabs>
                <w:tab w:val="clear" w:pos="378"/>
                <w:tab w:val="num" w:pos="432"/>
              </w:tabs>
              <w:ind w:left="432"/>
              <w:rPr>
                <w:b w:val="0"/>
                <w:szCs w:val="28"/>
              </w:rPr>
            </w:pPr>
            <w:r w:rsidRPr="00883EAF">
              <w:rPr>
                <w:b w:val="0"/>
                <w:szCs w:val="28"/>
              </w:rPr>
              <w:t xml:space="preserve">Meet with the Co-Board member who will address the community regarding sponsorship.  They should approach you!  </w:t>
            </w:r>
          </w:p>
          <w:p w14:paraId="1A3659F0" w14:textId="77777777" w:rsidR="00393749" w:rsidRPr="00883EAF" w:rsidRDefault="00393749" w:rsidP="000E5C4F">
            <w:pPr>
              <w:pStyle w:val="Bullet"/>
              <w:tabs>
                <w:tab w:val="clear" w:pos="378"/>
                <w:tab w:val="num" w:pos="432"/>
              </w:tabs>
              <w:ind w:left="432"/>
              <w:rPr>
                <w:b w:val="0"/>
                <w:szCs w:val="28"/>
              </w:rPr>
            </w:pPr>
            <w:r w:rsidRPr="00883EAF">
              <w:rPr>
                <w:b w:val="0"/>
                <w:szCs w:val="28"/>
              </w:rPr>
              <w:t xml:space="preserve">Determine status of conference room schedule and advise musicians. </w:t>
            </w:r>
          </w:p>
          <w:p w14:paraId="3225170B" w14:textId="77777777" w:rsidR="00393749" w:rsidRPr="00883EAF" w:rsidRDefault="00393749" w:rsidP="000E5C4F">
            <w:pPr>
              <w:pStyle w:val="Bullet"/>
              <w:tabs>
                <w:tab w:val="clear" w:pos="378"/>
                <w:tab w:val="num" w:pos="432"/>
              </w:tabs>
              <w:ind w:left="432"/>
              <w:rPr>
                <w:b w:val="0"/>
                <w:szCs w:val="28"/>
              </w:rPr>
            </w:pPr>
            <w:r w:rsidRPr="00883EAF">
              <w:rPr>
                <w:b w:val="0"/>
                <w:szCs w:val="28"/>
                <w:u w:val="single"/>
              </w:rPr>
              <w:t>Advance planning for the offering</w:t>
            </w:r>
            <w:r w:rsidRPr="00883EAF">
              <w:rPr>
                <w:b w:val="0"/>
                <w:szCs w:val="28"/>
              </w:rPr>
              <w:t xml:space="preserve"> = identify 3 ushers; place a pen and NGWTE envelopes in each of 3 baskets (under podium) for collecting offering.</w:t>
            </w:r>
          </w:p>
          <w:p w14:paraId="53F1C614" w14:textId="77777777" w:rsidR="00393749" w:rsidRPr="00883EAF" w:rsidRDefault="00393749" w:rsidP="000E5C4F">
            <w:pPr>
              <w:pStyle w:val="Bullet"/>
              <w:tabs>
                <w:tab w:val="clear" w:pos="378"/>
                <w:tab w:val="num" w:pos="432"/>
              </w:tabs>
              <w:ind w:left="432"/>
              <w:rPr>
                <w:b w:val="0"/>
                <w:szCs w:val="28"/>
              </w:rPr>
            </w:pPr>
            <w:r w:rsidRPr="00883EAF">
              <w:rPr>
                <w:b w:val="0"/>
                <w:szCs w:val="28"/>
                <w:u w:val="single"/>
              </w:rPr>
              <w:t>Locate prayer sign-up boards</w:t>
            </w:r>
            <w:r w:rsidRPr="00883EAF">
              <w:rPr>
                <w:b w:val="0"/>
                <w:szCs w:val="28"/>
              </w:rPr>
              <w:t xml:space="preserve"> (may be in prayer chapel) and prepare to have them passed through the community members.</w:t>
            </w:r>
          </w:p>
          <w:p w14:paraId="7D48D93C" w14:textId="233BF6EF" w:rsidR="00393749" w:rsidRDefault="00393749" w:rsidP="000E5C4F">
            <w:pPr>
              <w:pStyle w:val="Bullet"/>
              <w:tabs>
                <w:tab w:val="clear" w:pos="378"/>
                <w:tab w:val="num" w:pos="432"/>
              </w:tabs>
              <w:ind w:left="432"/>
              <w:rPr>
                <w:b w:val="0"/>
                <w:szCs w:val="28"/>
              </w:rPr>
            </w:pPr>
            <w:r w:rsidRPr="00883EAF">
              <w:rPr>
                <w:b w:val="0"/>
                <w:szCs w:val="28"/>
              </w:rPr>
              <w:t>Confirm that the Chapel team has provided 4 communion cups, plates and adequate amounts of elements</w:t>
            </w:r>
            <w:r w:rsidR="00B95007">
              <w:rPr>
                <w:b w:val="0"/>
                <w:szCs w:val="28"/>
              </w:rPr>
              <w:t xml:space="preserve"> as well as 4 baskets with </w:t>
            </w:r>
            <w:r w:rsidR="001F770C">
              <w:rPr>
                <w:b w:val="0"/>
                <w:szCs w:val="28"/>
              </w:rPr>
              <w:t>pilgrim’s</w:t>
            </w:r>
            <w:r w:rsidR="00B95007">
              <w:rPr>
                <w:b w:val="0"/>
                <w:szCs w:val="28"/>
              </w:rPr>
              <w:t xml:space="preserve"> names for intentional prayer</w:t>
            </w:r>
            <w:r w:rsidR="001F770C">
              <w:rPr>
                <w:b w:val="0"/>
                <w:szCs w:val="28"/>
              </w:rPr>
              <w:t xml:space="preserve"> during communion</w:t>
            </w:r>
            <w:r w:rsidR="002022A7">
              <w:rPr>
                <w:b w:val="0"/>
                <w:szCs w:val="28"/>
              </w:rPr>
              <w:t xml:space="preserve"> and that Chapel team has people to hold baskets at each communion station.</w:t>
            </w:r>
          </w:p>
          <w:p w14:paraId="1F3BBDCB" w14:textId="77777777" w:rsidR="001F770C" w:rsidRDefault="00393749" w:rsidP="001F770C">
            <w:pPr>
              <w:pStyle w:val="Bullet"/>
              <w:tabs>
                <w:tab w:val="clear" w:pos="378"/>
                <w:tab w:val="num" w:pos="432"/>
              </w:tabs>
              <w:ind w:left="432"/>
              <w:rPr>
                <w:b w:val="0"/>
                <w:szCs w:val="28"/>
              </w:rPr>
            </w:pPr>
            <w:r>
              <w:rPr>
                <w:b w:val="0"/>
                <w:szCs w:val="28"/>
              </w:rPr>
              <w:t>If we are asked to “shhhh” please arrange for someone (gender of walk) to pray while the pilgrims are in the hallway.</w:t>
            </w:r>
          </w:p>
          <w:p w14:paraId="6EC2C92E" w14:textId="3FDF8255" w:rsidR="001F770C" w:rsidRPr="001F770C" w:rsidRDefault="001F770C" w:rsidP="001F770C">
            <w:pPr>
              <w:pStyle w:val="Bullet"/>
              <w:tabs>
                <w:tab w:val="clear" w:pos="378"/>
                <w:tab w:val="num" w:pos="432"/>
              </w:tabs>
              <w:ind w:left="432"/>
              <w:rPr>
                <w:b w:val="0"/>
                <w:szCs w:val="28"/>
              </w:rPr>
            </w:pPr>
            <w:r>
              <w:rPr>
                <w:b w:val="0"/>
                <w:szCs w:val="28"/>
              </w:rPr>
              <w:t xml:space="preserve">Meet with Spiritual who is doing communion </w:t>
            </w:r>
            <w:r w:rsidR="000F68F2">
              <w:rPr>
                <w:b w:val="0"/>
                <w:szCs w:val="28"/>
              </w:rPr>
              <w:t>to confirm</w:t>
            </w:r>
            <w:r w:rsidR="002022A7">
              <w:rPr>
                <w:b w:val="0"/>
                <w:szCs w:val="28"/>
              </w:rPr>
              <w:t xml:space="preserve"> </w:t>
            </w:r>
            <w:r>
              <w:rPr>
                <w:b w:val="0"/>
                <w:szCs w:val="28"/>
              </w:rPr>
              <w:t xml:space="preserve">they know about the basket of pilgrim names that will be at the communion stations.  Spiritual </w:t>
            </w:r>
            <w:r w:rsidR="008609F3">
              <w:rPr>
                <w:b w:val="0"/>
                <w:szCs w:val="28"/>
              </w:rPr>
              <w:t>will</w:t>
            </w:r>
            <w:r>
              <w:rPr>
                <w:b w:val="0"/>
                <w:szCs w:val="28"/>
              </w:rPr>
              <w:t xml:space="preserve"> announce to the community to select a piece of paper from the basket and when they return to their seat they are to pray for that pilgrim by name during the communion time.  </w:t>
            </w:r>
          </w:p>
        </w:tc>
      </w:tr>
    </w:tbl>
    <w:p w14:paraId="3477CEFE" w14:textId="77777777" w:rsidR="001F770C" w:rsidRDefault="001F770C">
      <w:r>
        <w:br w:type="page"/>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440"/>
      </w:tblGrid>
      <w:tr w:rsidR="00393749" w14:paraId="724F0640" w14:textId="77777777" w:rsidTr="001F770C">
        <w:tc>
          <w:tcPr>
            <w:tcW w:w="720" w:type="dxa"/>
          </w:tcPr>
          <w:p w14:paraId="218B0846" w14:textId="2D97D29E" w:rsidR="00393749" w:rsidRDefault="00393749" w:rsidP="000E5C4F">
            <w:pPr>
              <w:rPr>
                <w:rFonts w:ascii="Arial" w:hAnsi="Arial" w:cs="Arial"/>
                <w:sz w:val="28"/>
                <w:szCs w:val="28"/>
              </w:rPr>
            </w:pPr>
          </w:p>
          <w:p w14:paraId="6DC92FE8" w14:textId="77777777" w:rsidR="00393749" w:rsidRDefault="00393749" w:rsidP="000E5C4F">
            <w:pPr>
              <w:rPr>
                <w:rFonts w:ascii="Arial" w:hAnsi="Arial" w:cs="Arial"/>
                <w:b/>
                <w:sz w:val="22"/>
                <w:szCs w:val="22"/>
              </w:rPr>
            </w:pPr>
            <w:r>
              <w:rPr>
                <w:rFonts w:ascii="Arial" w:hAnsi="Arial" w:cs="Arial"/>
                <w:b/>
                <w:sz w:val="22"/>
                <w:szCs w:val="22"/>
              </w:rPr>
              <w:t xml:space="preserve">7:25 </w:t>
            </w:r>
          </w:p>
        </w:tc>
        <w:tc>
          <w:tcPr>
            <w:tcW w:w="10440" w:type="dxa"/>
          </w:tcPr>
          <w:p w14:paraId="5A3FC640" w14:textId="77777777" w:rsidR="00393749" w:rsidRPr="00883EAF" w:rsidRDefault="00393749" w:rsidP="000E5C4F">
            <w:pPr>
              <w:pStyle w:val="Heading2"/>
              <w:rPr>
                <w:rFonts w:ascii="Arial" w:hAnsi="Arial" w:cs="Arial"/>
                <w:b w:val="0"/>
                <w:szCs w:val="28"/>
              </w:rPr>
            </w:pPr>
            <w:r w:rsidRPr="00883EAF">
              <w:rPr>
                <w:rFonts w:ascii="Arial" w:hAnsi="Arial" w:cs="Arial"/>
                <w:b w:val="0"/>
                <w:szCs w:val="28"/>
              </w:rPr>
              <w:t>Music begins:</w:t>
            </w:r>
          </w:p>
          <w:p w14:paraId="5BA55F8A" w14:textId="77777777" w:rsidR="00393749" w:rsidRPr="00883EAF" w:rsidRDefault="00393749" w:rsidP="000E5C4F">
            <w:pPr>
              <w:pStyle w:val="Bullet"/>
              <w:tabs>
                <w:tab w:val="clear" w:pos="378"/>
              </w:tabs>
              <w:ind w:left="432"/>
              <w:rPr>
                <w:b w:val="0"/>
                <w:szCs w:val="28"/>
              </w:rPr>
            </w:pPr>
            <w:r w:rsidRPr="00883EAF">
              <w:rPr>
                <w:b w:val="0"/>
                <w:bCs w:val="0"/>
                <w:szCs w:val="28"/>
              </w:rPr>
              <w:t>Musicians introduce themselves and lead the Community in</w:t>
            </w:r>
            <w:r w:rsidRPr="00883EAF">
              <w:rPr>
                <w:b w:val="0"/>
                <w:szCs w:val="28"/>
              </w:rPr>
              <w:t xml:space="preserve"> 3 - 4 songs.</w:t>
            </w:r>
            <w:r w:rsidRPr="00883EAF">
              <w:rPr>
                <w:b w:val="0"/>
                <w:bCs w:val="0"/>
                <w:szCs w:val="28"/>
              </w:rPr>
              <w:t xml:space="preserve"> </w:t>
            </w:r>
          </w:p>
        </w:tc>
      </w:tr>
      <w:tr w:rsidR="00393749" w14:paraId="551D06ED" w14:textId="77777777" w:rsidTr="001F770C">
        <w:tc>
          <w:tcPr>
            <w:tcW w:w="720" w:type="dxa"/>
          </w:tcPr>
          <w:p w14:paraId="5CAFAC46" w14:textId="77777777" w:rsidR="00393749" w:rsidRDefault="00393749" w:rsidP="000E5C4F">
            <w:pPr>
              <w:rPr>
                <w:rFonts w:ascii="Arial" w:hAnsi="Arial" w:cs="Arial"/>
                <w:sz w:val="28"/>
                <w:szCs w:val="28"/>
              </w:rPr>
            </w:pPr>
          </w:p>
          <w:p w14:paraId="5A70F057" w14:textId="77777777" w:rsidR="00393749" w:rsidRDefault="00393749" w:rsidP="000E5C4F">
            <w:pPr>
              <w:rPr>
                <w:rFonts w:ascii="Arial" w:hAnsi="Arial" w:cs="Arial"/>
                <w:b/>
                <w:sz w:val="22"/>
                <w:szCs w:val="22"/>
              </w:rPr>
            </w:pPr>
            <w:r>
              <w:rPr>
                <w:rFonts w:ascii="Arial" w:hAnsi="Arial" w:cs="Arial"/>
                <w:b/>
                <w:sz w:val="22"/>
                <w:szCs w:val="22"/>
              </w:rPr>
              <w:t>7:40</w:t>
            </w:r>
          </w:p>
        </w:tc>
        <w:tc>
          <w:tcPr>
            <w:tcW w:w="10440" w:type="dxa"/>
          </w:tcPr>
          <w:p w14:paraId="3D9C3B32" w14:textId="77777777" w:rsidR="001F770C" w:rsidRPr="001F770C" w:rsidRDefault="00393749" w:rsidP="007751A0">
            <w:pPr>
              <w:pStyle w:val="Bullet"/>
              <w:tabs>
                <w:tab w:val="clear" w:pos="378"/>
              </w:tabs>
              <w:ind w:left="432"/>
              <w:rPr>
                <w:color w:val="FF0000"/>
                <w:szCs w:val="28"/>
              </w:rPr>
            </w:pPr>
            <w:r>
              <w:rPr>
                <w:b w:val="0"/>
                <w:szCs w:val="28"/>
              </w:rPr>
              <w:t xml:space="preserve">Immediately following the last song, while still standing, say: </w:t>
            </w:r>
          </w:p>
          <w:p w14:paraId="39C11D8F" w14:textId="734CA6B5" w:rsidR="00393749" w:rsidRPr="007751A0" w:rsidRDefault="00393749" w:rsidP="001F770C">
            <w:pPr>
              <w:pStyle w:val="Bullet"/>
              <w:numPr>
                <w:ilvl w:val="0"/>
                <w:numId w:val="0"/>
              </w:numPr>
              <w:ind w:left="72"/>
              <w:rPr>
                <w:color w:val="FF0000"/>
                <w:szCs w:val="28"/>
              </w:rPr>
            </w:pPr>
            <w:r w:rsidRPr="007751A0">
              <w:rPr>
                <w:color w:val="FF0000"/>
                <w:szCs w:val="28"/>
              </w:rPr>
              <w:t xml:space="preserve">Please join me in The </w:t>
            </w:r>
            <w:r w:rsidRPr="007751A0">
              <w:rPr>
                <w:bCs w:val="0"/>
                <w:color w:val="FF0000"/>
                <w:szCs w:val="28"/>
              </w:rPr>
              <w:t>Prayer to the Holy Spirit:</w:t>
            </w:r>
          </w:p>
          <w:p w14:paraId="4097DCA1" w14:textId="77777777" w:rsidR="00393749" w:rsidRPr="007E058F" w:rsidRDefault="00393749" w:rsidP="000E5C4F">
            <w:pPr>
              <w:pStyle w:val="Bullet"/>
              <w:numPr>
                <w:ilvl w:val="0"/>
                <w:numId w:val="0"/>
              </w:numPr>
              <w:ind w:left="72"/>
              <w:rPr>
                <w:color w:val="FF0000"/>
                <w:szCs w:val="28"/>
              </w:rPr>
            </w:pPr>
            <w:r w:rsidRPr="007E058F">
              <w:rPr>
                <w:color w:val="FF0000"/>
                <w:szCs w:val="28"/>
              </w:rPr>
              <w:t xml:space="preserve">“Come Holy Spirit, fill the hearts of Your faithful and kindle in </w:t>
            </w:r>
            <w:r w:rsidRPr="007E058F">
              <w:rPr>
                <w:color w:val="FF0000"/>
                <w:szCs w:val="28"/>
                <w:u w:val="single"/>
              </w:rPr>
              <w:t>us</w:t>
            </w:r>
            <w:r w:rsidRPr="007E058F">
              <w:rPr>
                <w:color w:val="FF0000"/>
                <w:szCs w:val="28"/>
              </w:rPr>
              <w:t xml:space="preserve"> the fire </w:t>
            </w:r>
          </w:p>
          <w:p w14:paraId="1CF7D2A0" w14:textId="77777777" w:rsidR="00393749" w:rsidRPr="007E058F" w:rsidRDefault="00393749" w:rsidP="000E5C4F">
            <w:pPr>
              <w:pStyle w:val="Bullet"/>
              <w:numPr>
                <w:ilvl w:val="0"/>
                <w:numId w:val="0"/>
              </w:numPr>
              <w:ind w:left="72"/>
              <w:rPr>
                <w:color w:val="FF0000"/>
                <w:szCs w:val="28"/>
              </w:rPr>
            </w:pPr>
            <w:r w:rsidRPr="007E058F">
              <w:rPr>
                <w:color w:val="FF0000"/>
                <w:szCs w:val="28"/>
              </w:rPr>
              <w:t xml:space="preserve">of Your love.  Send forth Your Spirit and </w:t>
            </w:r>
            <w:r w:rsidRPr="007E058F">
              <w:rPr>
                <w:color w:val="FF0000"/>
                <w:szCs w:val="28"/>
                <w:u w:val="single"/>
              </w:rPr>
              <w:t>we</w:t>
            </w:r>
            <w:r w:rsidRPr="007E058F">
              <w:rPr>
                <w:color w:val="FF0000"/>
                <w:szCs w:val="28"/>
              </w:rPr>
              <w:t xml:space="preserve"> shall be created and You shall </w:t>
            </w:r>
          </w:p>
          <w:p w14:paraId="6A57F833" w14:textId="77777777" w:rsidR="00393749" w:rsidRPr="007E058F" w:rsidRDefault="00393749" w:rsidP="000E5C4F">
            <w:pPr>
              <w:pStyle w:val="Bullet"/>
              <w:numPr>
                <w:ilvl w:val="0"/>
                <w:numId w:val="0"/>
              </w:numPr>
              <w:ind w:left="72"/>
              <w:rPr>
                <w:color w:val="FF0000"/>
                <w:szCs w:val="28"/>
              </w:rPr>
            </w:pPr>
            <w:r w:rsidRPr="007E058F">
              <w:rPr>
                <w:color w:val="FF0000"/>
                <w:szCs w:val="28"/>
              </w:rPr>
              <w:t xml:space="preserve">renew the face of the earth.  O God, who by the light of the Holy Spirit did </w:t>
            </w:r>
          </w:p>
          <w:p w14:paraId="4BD99F95" w14:textId="77777777" w:rsidR="00393749" w:rsidRPr="007E058F" w:rsidRDefault="00393749" w:rsidP="000E5C4F">
            <w:pPr>
              <w:pStyle w:val="Bullet"/>
              <w:numPr>
                <w:ilvl w:val="0"/>
                <w:numId w:val="0"/>
              </w:numPr>
              <w:ind w:left="72"/>
              <w:rPr>
                <w:color w:val="FF0000"/>
                <w:szCs w:val="28"/>
              </w:rPr>
            </w:pPr>
            <w:r w:rsidRPr="007E058F">
              <w:rPr>
                <w:color w:val="FF0000"/>
                <w:szCs w:val="28"/>
              </w:rPr>
              <w:t xml:space="preserve">instruct the hearts of the faithful, grant that by the same Holy Spirit we </w:t>
            </w:r>
          </w:p>
          <w:p w14:paraId="76CBF5E9" w14:textId="77777777" w:rsidR="00393749" w:rsidRPr="007E058F" w:rsidRDefault="00393749" w:rsidP="000E5C4F">
            <w:pPr>
              <w:pStyle w:val="Bullet"/>
              <w:numPr>
                <w:ilvl w:val="0"/>
                <w:numId w:val="0"/>
              </w:numPr>
              <w:ind w:left="72"/>
              <w:rPr>
                <w:color w:val="FF0000"/>
                <w:szCs w:val="28"/>
              </w:rPr>
            </w:pPr>
            <w:r w:rsidRPr="007E058F">
              <w:rPr>
                <w:color w:val="FF0000"/>
                <w:szCs w:val="28"/>
              </w:rPr>
              <w:t xml:space="preserve">may be truly wise and ever enjoy Your consolations.  Through Christ our </w:t>
            </w:r>
          </w:p>
          <w:p w14:paraId="09A5E33C" w14:textId="3E1C2F0C" w:rsidR="00393749" w:rsidRDefault="00393749" w:rsidP="000E5C4F">
            <w:pPr>
              <w:pStyle w:val="Bullet"/>
              <w:numPr>
                <w:ilvl w:val="0"/>
                <w:numId w:val="0"/>
              </w:numPr>
              <w:ind w:left="72"/>
              <w:rPr>
                <w:color w:val="FF0000"/>
                <w:szCs w:val="28"/>
              </w:rPr>
            </w:pPr>
            <w:r>
              <w:rPr>
                <w:color w:val="FF0000"/>
                <w:szCs w:val="28"/>
              </w:rPr>
              <w:t>Lord, Amen.”</w:t>
            </w:r>
          </w:p>
          <w:p w14:paraId="4B202413" w14:textId="77777777" w:rsidR="00B95007" w:rsidRPr="00B95007" w:rsidRDefault="00B95007" w:rsidP="00B95007">
            <w:pPr>
              <w:pStyle w:val="Bullet"/>
              <w:numPr>
                <w:ilvl w:val="0"/>
                <w:numId w:val="0"/>
              </w:numPr>
              <w:ind w:left="432"/>
              <w:rPr>
                <w:b w:val="0"/>
                <w:szCs w:val="28"/>
                <w:u w:val="single"/>
              </w:rPr>
            </w:pPr>
          </w:p>
          <w:p w14:paraId="3B3F5785" w14:textId="77777777" w:rsidR="00393749" w:rsidRDefault="00393749" w:rsidP="000E5C4F">
            <w:pPr>
              <w:pStyle w:val="Bullet"/>
              <w:tabs>
                <w:tab w:val="clear" w:pos="378"/>
              </w:tabs>
              <w:ind w:left="432"/>
              <w:rPr>
                <w:b w:val="0"/>
                <w:szCs w:val="28"/>
                <w:u w:val="single"/>
              </w:rPr>
            </w:pPr>
            <w:r w:rsidRPr="00883EAF">
              <w:rPr>
                <w:b w:val="0"/>
                <w:szCs w:val="28"/>
                <w:u w:val="single"/>
              </w:rPr>
              <w:t>Prayer Boards for upcoming Walks &amp; Chrysalis/YAC events:</w:t>
            </w:r>
          </w:p>
          <w:p w14:paraId="080D6A6D" w14:textId="77777777" w:rsidR="00393749" w:rsidRPr="001556DA" w:rsidRDefault="00393749" w:rsidP="000E5C4F">
            <w:pPr>
              <w:pStyle w:val="Bullet"/>
              <w:numPr>
                <w:ilvl w:val="0"/>
                <w:numId w:val="0"/>
              </w:numPr>
              <w:rPr>
                <w:color w:val="FF0000"/>
                <w:szCs w:val="28"/>
              </w:rPr>
            </w:pPr>
            <w:r w:rsidRPr="001556DA">
              <w:rPr>
                <w:color w:val="FF0000"/>
                <w:szCs w:val="28"/>
              </w:rPr>
              <w:t xml:space="preserve">“Our prayer sign-up boards are circulating around the room.  If you </w:t>
            </w:r>
          </w:p>
          <w:p w14:paraId="05B89AAA" w14:textId="77777777" w:rsidR="00393749" w:rsidRPr="001556DA" w:rsidRDefault="00393749" w:rsidP="000E5C4F">
            <w:pPr>
              <w:pStyle w:val="Bullet"/>
              <w:numPr>
                <w:ilvl w:val="0"/>
                <w:numId w:val="0"/>
              </w:numPr>
              <w:ind w:left="72"/>
              <w:rPr>
                <w:color w:val="FF0000"/>
                <w:szCs w:val="28"/>
              </w:rPr>
            </w:pPr>
            <w:r w:rsidRPr="001556DA">
              <w:rPr>
                <w:color w:val="FF0000"/>
                <w:szCs w:val="28"/>
              </w:rPr>
              <w:t xml:space="preserve">haven’t already done so, please find a slot to sign your name to receive </w:t>
            </w:r>
          </w:p>
          <w:p w14:paraId="16120EAD" w14:textId="120CD01C" w:rsidR="00393749" w:rsidRDefault="00393749" w:rsidP="000E5C4F">
            <w:pPr>
              <w:pStyle w:val="Bullet"/>
              <w:numPr>
                <w:ilvl w:val="0"/>
                <w:numId w:val="0"/>
              </w:numPr>
              <w:ind w:left="72"/>
              <w:rPr>
                <w:szCs w:val="28"/>
              </w:rPr>
            </w:pPr>
            <w:r w:rsidRPr="001556DA">
              <w:rPr>
                <w:color w:val="FF0000"/>
                <w:szCs w:val="28"/>
              </w:rPr>
              <w:t>the blessing of praying for the pilgrims and the team members!”</w:t>
            </w:r>
            <w:r w:rsidRPr="001556DA">
              <w:rPr>
                <w:szCs w:val="28"/>
              </w:rPr>
              <w:t xml:space="preserve">   </w:t>
            </w:r>
          </w:p>
          <w:p w14:paraId="10988DA1" w14:textId="77777777" w:rsidR="000F68F2" w:rsidRPr="001556DA" w:rsidRDefault="000F68F2" w:rsidP="000E5C4F">
            <w:pPr>
              <w:pStyle w:val="Bullet"/>
              <w:numPr>
                <w:ilvl w:val="0"/>
                <w:numId w:val="0"/>
              </w:numPr>
              <w:ind w:left="72"/>
              <w:rPr>
                <w:szCs w:val="28"/>
              </w:rPr>
            </w:pPr>
          </w:p>
          <w:p w14:paraId="4DC9CF0D" w14:textId="77777777" w:rsidR="00393749" w:rsidRPr="001556DA" w:rsidRDefault="00393749" w:rsidP="000E5C4F">
            <w:pPr>
              <w:pStyle w:val="Bullet"/>
              <w:tabs>
                <w:tab w:val="clear" w:pos="378"/>
                <w:tab w:val="num" w:pos="432"/>
              </w:tabs>
              <w:ind w:left="432"/>
              <w:rPr>
                <w:b w:val="0"/>
                <w:szCs w:val="28"/>
                <w:u w:val="single"/>
              </w:rPr>
            </w:pPr>
            <w:r w:rsidRPr="001556DA">
              <w:rPr>
                <w:b w:val="0"/>
                <w:szCs w:val="28"/>
                <w:u w:val="single"/>
              </w:rPr>
              <w:t>Offering:</w:t>
            </w:r>
          </w:p>
          <w:p w14:paraId="5218F525" w14:textId="77777777" w:rsidR="00393749" w:rsidRPr="001556DA" w:rsidRDefault="00393749" w:rsidP="000E5C4F">
            <w:pPr>
              <w:pStyle w:val="Bullet"/>
              <w:numPr>
                <w:ilvl w:val="0"/>
                <w:numId w:val="0"/>
              </w:numPr>
              <w:ind w:left="72"/>
              <w:rPr>
                <w:color w:val="FF0000"/>
                <w:szCs w:val="28"/>
              </w:rPr>
            </w:pPr>
            <w:r w:rsidRPr="001556DA">
              <w:rPr>
                <w:color w:val="FF0000"/>
                <w:szCs w:val="28"/>
              </w:rPr>
              <w:t>“At this time, we will take up an offering to benefit our Community.  There</w:t>
            </w:r>
          </w:p>
          <w:p w14:paraId="22817AF6" w14:textId="77777777" w:rsidR="00393749" w:rsidRPr="001556DA" w:rsidRDefault="00393749" w:rsidP="000E5C4F">
            <w:pPr>
              <w:pStyle w:val="Bullet"/>
              <w:numPr>
                <w:ilvl w:val="0"/>
                <w:numId w:val="0"/>
              </w:numPr>
              <w:ind w:left="432" w:hanging="360"/>
              <w:rPr>
                <w:color w:val="FF0000"/>
                <w:szCs w:val="28"/>
              </w:rPr>
            </w:pPr>
            <w:r w:rsidRPr="001556DA">
              <w:rPr>
                <w:color w:val="FF0000"/>
                <w:szCs w:val="28"/>
              </w:rPr>
              <w:t xml:space="preserve">are two key areas where additional support is needed:  (1) Our Community </w:t>
            </w:r>
          </w:p>
          <w:p w14:paraId="5C570622" w14:textId="77777777" w:rsidR="00393749" w:rsidRPr="001556DA" w:rsidRDefault="00393749" w:rsidP="000E5C4F">
            <w:pPr>
              <w:pStyle w:val="Bullet"/>
              <w:numPr>
                <w:ilvl w:val="0"/>
                <w:numId w:val="0"/>
              </w:numPr>
              <w:rPr>
                <w:color w:val="FF0000"/>
                <w:szCs w:val="28"/>
              </w:rPr>
            </w:pPr>
            <w:r w:rsidRPr="001556DA">
              <w:rPr>
                <w:color w:val="FF0000"/>
                <w:szCs w:val="28"/>
              </w:rPr>
              <w:t xml:space="preserve">scholarship fund which provides the opportunity for recent pilgrims to </w:t>
            </w:r>
          </w:p>
          <w:p w14:paraId="11932D3B" w14:textId="77777777" w:rsidR="00393749" w:rsidRPr="001556DA" w:rsidRDefault="00393749" w:rsidP="000E5C4F">
            <w:pPr>
              <w:pStyle w:val="Bullet"/>
              <w:numPr>
                <w:ilvl w:val="0"/>
                <w:numId w:val="0"/>
              </w:numPr>
              <w:rPr>
                <w:color w:val="FF0000"/>
                <w:szCs w:val="28"/>
              </w:rPr>
            </w:pPr>
            <w:r w:rsidRPr="001556DA">
              <w:rPr>
                <w:color w:val="FF0000"/>
                <w:szCs w:val="28"/>
              </w:rPr>
              <w:t xml:space="preserve">serve on a team or sponsor a pilgrim;  (2) The emergency fund for </w:t>
            </w:r>
          </w:p>
          <w:p w14:paraId="563AF2F8" w14:textId="77777777" w:rsidR="00393749" w:rsidRPr="001556DA" w:rsidRDefault="00393749" w:rsidP="000E5C4F">
            <w:pPr>
              <w:pStyle w:val="Bullet"/>
              <w:numPr>
                <w:ilvl w:val="0"/>
                <w:numId w:val="0"/>
              </w:numPr>
              <w:rPr>
                <w:color w:val="FF0000"/>
                <w:szCs w:val="28"/>
              </w:rPr>
            </w:pPr>
            <w:r w:rsidRPr="001556DA">
              <w:rPr>
                <w:color w:val="FF0000"/>
                <w:szCs w:val="28"/>
              </w:rPr>
              <w:t xml:space="preserve">improvements &amp; ongoing maintenance to King’s Retreat. </w:t>
            </w:r>
          </w:p>
          <w:p w14:paraId="2E87F953" w14:textId="77777777" w:rsidR="00393749" w:rsidRPr="001556DA" w:rsidRDefault="00393749" w:rsidP="000E5C4F">
            <w:pPr>
              <w:pStyle w:val="Bullet"/>
              <w:numPr>
                <w:ilvl w:val="0"/>
                <w:numId w:val="0"/>
              </w:numPr>
              <w:spacing w:line="420" w:lineRule="exact"/>
              <w:rPr>
                <w:color w:val="FF0000"/>
                <w:szCs w:val="28"/>
              </w:rPr>
            </w:pPr>
            <w:r w:rsidRPr="001556DA">
              <w:rPr>
                <w:color w:val="FF0000"/>
                <w:szCs w:val="28"/>
              </w:rPr>
              <w:t xml:space="preserve">If you would like to earmark your gift for one of these specific purposes, please note it on your check or place your cash donation in an offering envelope with your choice written on the outside.  If not otherwise noted, the funds will be used in the area where they are most needed.”  </w:t>
            </w:r>
          </w:p>
          <w:p w14:paraId="3174A7D7" w14:textId="77777777" w:rsidR="00393749" w:rsidRPr="00883EAF" w:rsidRDefault="00393749" w:rsidP="00100F8A">
            <w:pPr>
              <w:pStyle w:val="Bullet"/>
              <w:tabs>
                <w:tab w:val="clear" w:pos="378"/>
                <w:tab w:val="num" w:pos="432"/>
              </w:tabs>
              <w:spacing w:before="0"/>
              <w:ind w:left="432"/>
              <w:rPr>
                <w:b w:val="0"/>
              </w:rPr>
            </w:pPr>
            <w:r w:rsidRPr="00620D09">
              <w:rPr>
                <w:highlight w:val="yellow"/>
              </w:rPr>
              <w:t>Say a prayer for the offering</w:t>
            </w:r>
            <w:r w:rsidRPr="00883EAF">
              <w:rPr>
                <w:b w:val="0"/>
              </w:rPr>
              <w:t xml:space="preserve"> and then ask the 3 volunteers who are serving as ushers take up the offering. </w:t>
            </w:r>
          </w:p>
          <w:p w14:paraId="6357AFE8" w14:textId="77777777" w:rsidR="00393749" w:rsidRDefault="00393749" w:rsidP="00100F8A">
            <w:pPr>
              <w:pStyle w:val="Bullet"/>
              <w:tabs>
                <w:tab w:val="clear" w:pos="378"/>
                <w:tab w:val="num" w:pos="432"/>
              </w:tabs>
              <w:spacing w:before="0"/>
              <w:ind w:left="432"/>
              <w:rPr>
                <w:b w:val="0"/>
              </w:rPr>
            </w:pPr>
            <w:r w:rsidRPr="00883EAF">
              <w:rPr>
                <w:b w:val="0"/>
              </w:rPr>
              <w:t xml:space="preserve">Music servants are to lead a song during the offering.  </w:t>
            </w:r>
          </w:p>
          <w:p w14:paraId="36043817" w14:textId="77777777" w:rsidR="00393749" w:rsidRDefault="00393749" w:rsidP="00100F8A">
            <w:pPr>
              <w:pStyle w:val="Bullet"/>
              <w:tabs>
                <w:tab w:val="clear" w:pos="378"/>
                <w:tab w:val="num" w:pos="432"/>
              </w:tabs>
              <w:spacing w:before="0"/>
              <w:ind w:left="432"/>
              <w:rPr>
                <w:b w:val="0"/>
              </w:rPr>
            </w:pPr>
            <w:r>
              <w:rPr>
                <w:b w:val="0"/>
              </w:rPr>
              <w:t>Place offering money in the large envelope under the podium</w:t>
            </w:r>
          </w:p>
          <w:p w14:paraId="5AE897E8" w14:textId="77777777" w:rsidR="00393749" w:rsidRPr="00883EAF" w:rsidRDefault="00393749" w:rsidP="000E5C4F">
            <w:pPr>
              <w:pStyle w:val="Bullet"/>
              <w:numPr>
                <w:ilvl w:val="0"/>
                <w:numId w:val="0"/>
              </w:numPr>
              <w:ind w:left="72"/>
              <w:rPr>
                <w:b w:val="0"/>
              </w:rPr>
            </w:pPr>
            <w:r>
              <w:rPr>
                <w:b w:val="0"/>
              </w:rPr>
              <w:lastRenderedPageBreak/>
              <w:t>After Offering:</w:t>
            </w:r>
          </w:p>
          <w:p w14:paraId="2818790C" w14:textId="77777777" w:rsidR="00393749" w:rsidRPr="00883EAF" w:rsidRDefault="00393749" w:rsidP="000E5C4F">
            <w:pPr>
              <w:pStyle w:val="Bullet"/>
              <w:numPr>
                <w:ilvl w:val="0"/>
                <w:numId w:val="0"/>
              </w:numPr>
              <w:ind w:left="72"/>
              <w:rPr>
                <w:b w:val="0"/>
                <w:szCs w:val="28"/>
              </w:rPr>
            </w:pPr>
            <w:r>
              <w:rPr>
                <w:szCs w:val="28"/>
                <w:u w:val="single"/>
              </w:rPr>
              <w:t>___</w:t>
            </w:r>
            <w:r>
              <w:rPr>
                <w:szCs w:val="28"/>
              </w:rPr>
              <w:t xml:space="preserve"> </w:t>
            </w:r>
            <w:r w:rsidRPr="00620D09">
              <w:rPr>
                <w:szCs w:val="28"/>
                <w:highlight w:val="yellow"/>
              </w:rPr>
              <w:t>PASTORS</w:t>
            </w:r>
            <w:r w:rsidRPr="00A7099F">
              <w:rPr>
                <w:szCs w:val="28"/>
              </w:rPr>
              <w:t xml:space="preserve">: </w:t>
            </w:r>
            <w:r>
              <w:rPr>
                <w:szCs w:val="28"/>
              </w:rPr>
              <w:t>Stand &amp;</w:t>
            </w:r>
            <w:r w:rsidRPr="00A7099F">
              <w:rPr>
                <w:szCs w:val="28"/>
              </w:rPr>
              <w:t xml:space="preserve"> </w:t>
            </w:r>
            <w:r>
              <w:rPr>
                <w:szCs w:val="28"/>
              </w:rPr>
              <w:t>introduce themselves</w:t>
            </w:r>
            <w:r w:rsidRPr="00883EAF">
              <w:rPr>
                <w:b w:val="0"/>
                <w:szCs w:val="28"/>
              </w:rPr>
              <w:t xml:space="preserve"> to the Community.</w:t>
            </w:r>
          </w:p>
          <w:p w14:paraId="4DE88C10" w14:textId="77777777" w:rsidR="00393749" w:rsidRPr="00883EAF" w:rsidRDefault="00393749" w:rsidP="000E5C4F">
            <w:pPr>
              <w:pStyle w:val="Bullet"/>
              <w:numPr>
                <w:ilvl w:val="0"/>
                <w:numId w:val="0"/>
              </w:numPr>
              <w:ind w:left="72"/>
              <w:rPr>
                <w:b w:val="0"/>
                <w:szCs w:val="28"/>
              </w:rPr>
            </w:pPr>
            <w:r>
              <w:rPr>
                <w:szCs w:val="28"/>
              </w:rPr>
              <w:t xml:space="preserve">___ </w:t>
            </w:r>
            <w:r w:rsidRPr="00620D09">
              <w:rPr>
                <w:szCs w:val="28"/>
                <w:highlight w:val="yellow"/>
              </w:rPr>
              <w:t>VISITORS</w:t>
            </w:r>
            <w:r w:rsidRPr="00620D09">
              <w:rPr>
                <w:szCs w:val="28"/>
              </w:rPr>
              <w:t>:</w:t>
            </w:r>
            <w:r w:rsidRPr="00883EAF">
              <w:rPr>
                <w:szCs w:val="28"/>
              </w:rPr>
              <w:t xml:space="preserve"> outside of the Community </w:t>
            </w:r>
            <w:r>
              <w:rPr>
                <w:szCs w:val="28"/>
              </w:rPr>
              <w:t>stand &amp; introduce themselves</w:t>
            </w:r>
            <w:r w:rsidRPr="00883EAF">
              <w:rPr>
                <w:b w:val="0"/>
                <w:szCs w:val="28"/>
              </w:rPr>
              <w:t xml:space="preserve">; they should also </w:t>
            </w:r>
            <w:r w:rsidRPr="005B2417">
              <w:rPr>
                <w:szCs w:val="28"/>
              </w:rPr>
              <w:t>tell us how far they came</w:t>
            </w:r>
            <w:r w:rsidRPr="00883EAF">
              <w:rPr>
                <w:b w:val="0"/>
                <w:szCs w:val="28"/>
              </w:rPr>
              <w:t xml:space="preserve"> to be with us tonight!</w:t>
            </w:r>
          </w:p>
          <w:p w14:paraId="6D521F52" w14:textId="09F52135" w:rsidR="00393749" w:rsidRPr="00883EAF" w:rsidRDefault="00393749" w:rsidP="000E5C4F">
            <w:pPr>
              <w:pStyle w:val="Bullet"/>
              <w:numPr>
                <w:ilvl w:val="0"/>
                <w:numId w:val="0"/>
              </w:numPr>
              <w:ind w:left="72"/>
              <w:rPr>
                <w:b w:val="0"/>
                <w:szCs w:val="28"/>
              </w:rPr>
            </w:pPr>
            <w:r w:rsidRPr="00620D09">
              <w:rPr>
                <w:szCs w:val="28"/>
              </w:rPr>
              <w:t>_</w:t>
            </w:r>
            <w:r>
              <w:rPr>
                <w:szCs w:val="28"/>
              </w:rPr>
              <w:t>_</w:t>
            </w:r>
            <w:r w:rsidRPr="00620D09">
              <w:rPr>
                <w:szCs w:val="28"/>
              </w:rPr>
              <w:t>_</w:t>
            </w:r>
            <w:r>
              <w:rPr>
                <w:szCs w:val="28"/>
              </w:rPr>
              <w:t xml:space="preserve"> </w:t>
            </w:r>
            <w:r>
              <w:rPr>
                <w:szCs w:val="28"/>
                <w:highlight w:val="yellow"/>
              </w:rPr>
              <w:t xml:space="preserve">NGWTE </w:t>
            </w:r>
            <w:r w:rsidRPr="00A7099F">
              <w:rPr>
                <w:szCs w:val="28"/>
                <w:highlight w:val="yellow"/>
              </w:rPr>
              <w:t>Board members</w:t>
            </w:r>
            <w:r w:rsidRPr="002C40E1">
              <w:rPr>
                <w:szCs w:val="28"/>
              </w:rPr>
              <w:t xml:space="preserve"> </w:t>
            </w:r>
            <w:r>
              <w:rPr>
                <w:szCs w:val="28"/>
              </w:rPr>
              <w:t xml:space="preserve">stand &amp; </w:t>
            </w:r>
            <w:r w:rsidRPr="002C40E1">
              <w:rPr>
                <w:szCs w:val="28"/>
              </w:rPr>
              <w:t>introduce themselves</w:t>
            </w:r>
            <w:r w:rsidR="00BC521D">
              <w:rPr>
                <w:szCs w:val="28"/>
              </w:rPr>
              <w:t xml:space="preserve"> (Co-Board, then Chrysalis, then Face 2 Face)</w:t>
            </w:r>
            <w:r w:rsidRPr="00883EAF">
              <w:rPr>
                <w:b w:val="0"/>
                <w:szCs w:val="28"/>
              </w:rPr>
              <w:t>.</w:t>
            </w:r>
          </w:p>
          <w:p w14:paraId="02888102" w14:textId="77777777" w:rsidR="00393749" w:rsidRPr="00883EAF" w:rsidRDefault="00393749" w:rsidP="000E5C4F">
            <w:pPr>
              <w:pStyle w:val="Bullet"/>
              <w:numPr>
                <w:ilvl w:val="0"/>
                <w:numId w:val="0"/>
              </w:numPr>
              <w:ind w:left="72"/>
              <w:rPr>
                <w:b w:val="0"/>
                <w:szCs w:val="28"/>
              </w:rPr>
            </w:pPr>
            <w:r>
              <w:rPr>
                <w:szCs w:val="28"/>
              </w:rPr>
              <w:t xml:space="preserve">___ </w:t>
            </w:r>
            <w:r w:rsidRPr="005C4BCB">
              <w:rPr>
                <w:szCs w:val="28"/>
              </w:rPr>
              <w:t>Introduce</w:t>
            </w:r>
            <w:r w:rsidRPr="00A7099F">
              <w:rPr>
                <w:szCs w:val="28"/>
                <w:highlight w:val="yellow"/>
              </w:rPr>
              <w:t xml:space="preserve"> </w:t>
            </w:r>
            <w:r>
              <w:rPr>
                <w:szCs w:val="28"/>
                <w:highlight w:val="yellow"/>
              </w:rPr>
              <w:t xml:space="preserve">NGWTE </w:t>
            </w:r>
            <w:r w:rsidRPr="00620D09">
              <w:rPr>
                <w:szCs w:val="28"/>
                <w:highlight w:val="yellow"/>
              </w:rPr>
              <w:t>Board member</w:t>
            </w:r>
            <w:r w:rsidRPr="00883EAF">
              <w:rPr>
                <w:szCs w:val="28"/>
              </w:rPr>
              <w:t xml:space="preserve"> ____________________ </w:t>
            </w:r>
            <w:r w:rsidRPr="00883EAF">
              <w:rPr>
                <w:b w:val="0"/>
                <w:szCs w:val="28"/>
              </w:rPr>
              <w:t xml:space="preserve">who will speak about Sponsorship.  They will come to the podium and speak.  </w:t>
            </w:r>
          </w:p>
          <w:p w14:paraId="49C9D2B6" w14:textId="77777777" w:rsidR="00393749" w:rsidRDefault="00393749" w:rsidP="00100F8A">
            <w:pPr>
              <w:pStyle w:val="Bullet"/>
              <w:numPr>
                <w:ilvl w:val="0"/>
                <w:numId w:val="0"/>
              </w:numPr>
              <w:ind w:left="72"/>
              <w:rPr>
                <w:b w:val="0"/>
                <w:szCs w:val="28"/>
              </w:rPr>
            </w:pPr>
            <w:r>
              <w:rPr>
                <w:szCs w:val="28"/>
              </w:rPr>
              <w:t xml:space="preserve">___ </w:t>
            </w:r>
            <w:r w:rsidRPr="005C4BCB">
              <w:rPr>
                <w:szCs w:val="28"/>
              </w:rPr>
              <w:t>Introduce</w:t>
            </w:r>
            <w:r w:rsidRPr="00A7099F">
              <w:rPr>
                <w:szCs w:val="28"/>
                <w:highlight w:val="yellow"/>
              </w:rPr>
              <w:t xml:space="preserve"> </w:t>
            </w:r>
            <w:r w:rsidRPr="00620D09">
              <w:rPr>
                <w:szCs w:val="28"/>
                <w:highlight w:val="yellow"/>
              </w:rPr>
              <w:t>Chrysalis Board member</w:t>
            </w:r>
            <w:r w:rsidRPr="00883EAF">
              <w:rPr>
                <w:b w:val="0"/>
                <w:szCs w:val="28"/>
              </w:rPr>
              <w:t xml:space="preserve"> ____________________. They will come to the podium and speak.</w:t>
            </w:r>
          </w:p>
          <w:p w14:paraId="5EA577AB" w14:textId="77777777" w:rsidR="00100F8A" w:rsidRDefault="00100F8A" w:rsidP="00100F8A">
            <w:pPr>
              <w:pStyle w:val="Bullet"/>
              <w:numPr>
                <w:ilvl w:val="0"/>
                <w:numId w:val="0"/>
              </w:numPr>
              <w:ind w:left="72"/>
              <w:rPr>
                <w:b w:val="0"/>
                <w:szCs w:val="28"/>
              </w:rPr>
            </w:pPr>
            <w:r>
              <w:rPr>
                <w:szCs w:val="28"/>
              </w:rPr>
              <w:t xml:space="preserve">___ </w:t>
            </w:r>
            <w:r w:rsidRPr="005C4BCB">
              <w:rPr>
                <w:szCs w:val="28"/>
              </w:rPr>
              <w:t>Introduce</w:t>
            </w:r>
            <w:r w:rsidRPr="00A7099F">
              <w:rPr>
                <w:szCs w:val="28"/>
                <w:highlight w:val="yellow"/>
              </w:rPr>
              <w:t xml:space="preserve"> </w:t>
            </w:r>
            <w:r>
              <w:rPr>
                <w:szCs w:val="28"/>
                <w:highlight w:val="yellow"/>
              </w:rPr>
              <w:t>Face 2 Face</w:t>
            </w:r>
            <w:r w:rsidRPr="00620D09">
              <w:rPr>
                <w:szCs w:val="28"/>
                <w:highlight w:val="yellow"/>
              </w:rPr>
              <w:t xml:space="preserve"> Board member</w:t>
            </w:r>
            <w:r w:rsidRPr="00883EAF">
              <w:rPr>
                <w:b w:val="0"/>
                <w:szCs w:val="28"/>
              </w:rPr>
              <w:t xml:space="preserve"> ____________________. They will come to the podium and speak.</w:t>
            </w:r>
          </w:p>
          <w:p w14:paraId="0CECCD04" w14:textId="77777777" w:rsidR="00393749" w:rsidRPr="00883EAF" w:rsidRDefault="00393749" w:rsidP="000E5C4F">
            <w:pPr>
              <w:pStyle w:val="Bullet"/>
              <w:numPr>
                <w:ilvl w:val="0"/>
                <w:numId w:val="0"/>
              </w:numPr>
              <w:ind w:left="72"/>
              <w:rPr>
                <w:b w:val="0"/>
                <w:szCs w:val="28"/>
              </w:rPr>
            </w:pPr>
            <w:r>
              <w:rPr>
                <w:szCs w:val="28"/>
              </w:rPr>
              <w:t xml:space="preserve">___ </w:t>
            </w:r>
            <w:r w:rsidRPr="00883EAF">
              <w:rPr>
                <w:szCs w:val="28"/>
              </w:rPr>
              <w:t xml:space="preserve">Introduce </w:t>
            </w:r>
            <w:r w:rsidRPr="00620D09">
              <w:rPr>
                <w:szCs w:val="28"/>
                <w:highlight w:val="yellow"/>
              </w:rPr>
              <w:t>Agape servant</w:t>
            </w:r>
            <w:r w:rsidRPr="00620D09">
              <w:rPr>
                <w:b w:val="0"/>
                <w:szCs w:val="28"/>
              </w:rPr>
              <w:t>:</w:t>
            </w:r>
            <w:r w:rsidRPr="00883EAF">
              <w:rPr>
                <w:b w:val="0"/>
                <w:szCs w:val="28"/>
              </w:rPr>
              <w:t xml:space="preserve"> ____________________________ to review the status of pilgrim agape letters with their sponsors.</w:t>
            </w:r>
          </w:p>
          <w:p w14:paraId="7381C986" w14:textId="10E793AC" w:rsidR="00393749" w:rsidRDefault="00393749" w:rsidP="000E5C4F">
            <w:pPr>
              <w:pStyle w:val="Bullet"/>
              <w:numPr>
                <w:ilvl w:val="0"/>
                <w:numId w:val="0"/>
              </w:numPr>
              <w:ind w:left="72"/>
              <w:rPr>
                <w:szCs w:val="28"/>
              </w:rPr>
            </w:pPr>
            <w:r>
              <w:rPr>
                <w:szCs w:val="28"/>
              </w:rPr>
              <w:t xml:space="preserve">___ </w:t>
            </w:r>
            <w:r w:rsidRPr="00883EAF">
              <w:rPr>
                <w:szCs w:val="28"/>
              </w:rPr>
              <w:t xml:space="preserve">Introduce </w:t>
            </w:r>
            <w:r w:rsidRPr="00620D09">
              <w:rPr>
                <w:szCs w:val="28"/>
                <w:highlight w:val="yellow"/>
              </w:rPr>
              <w:t>Spiritual</w:t>
            </w:r>
            <w:r w:rsidR="00BC521D">
              <w:rPr>
                <w:szCs w:val="28"/>
                <w:highlight w:val="yellow"/>
              </w:rPr>
              <w:t xml:space="preserve"> Director</w:t>
            </w:r>
            <w:r w:rsidRPr="00620D09">
              <w:rPr>
                <w:b w:val="0"/>
                <w:szCs w:val="28"/>
                <w:highlight w:val="yellow"/>
              </w:rPr>
              <w:t>:</w:t>
            </w:r>
            <w:r w:rsidRPr="00883EAF">
              <w:rPr>
                <w:b w:val="0"/>
                <w:szCs w:val="28"/>
              </w:rPr>
              <w:t xml:space="preserve"> </w:t>
            </w:r>
            <w:r w:rsidRPr="00883EAF">
              <w:rPr>
                <w:b w:val="0"/>
                <w:bCs w:val="0"/>
                <w:szCs w:val="28"/>
              </w:rPr>
              <w:t>____________________________ to read the weekend status report from the Lay Director.</w:t>
            </w:r>
            <w:r>
              <w:rPr>
                <w:szCs w:val="28"/>
              </w:rPr>
              <w:t xml:space="preserve"> </w:t>
            </w:r>
          </w:p>
        </w:tc>
      </w:tr>
      <w:tr w:rsidR="00393749" w14:paraId="1FCE9687" w14:textId="77777777" w:rsidTr="001F770C">
        <w:tc>
          <w:tcPr>
            <w:tcW w:w="720" w:type="dxa"/>
            <w:tcBorders>
              <w:top w:val="single" w:sz="4" w:space="0" w:color="auto"/>
            </w:tcBorders>
          </w:tcPr>
          <w:p w14:paraId="559F85A4" w14:textId="77777777" w:rsidR="00393749" w:rsidRDefault="00393749" w:rsidP="000E5C4F">
            <w:pPr>
              <w:rPr>
                <w:rFonts w:ascii="Arial" w:hAnsi="Arial" w:cs="Arial"/>
                <w:sz w:val="28"/>
                <w:szCs w:val="28"/>
              </w:rPr>
            </w:pPr>
          </w:p>
          <w:p w14:paraId="63D6D2B9" w14:textId="77777777" w:rsidR="00393749" w:rsidRDefault="00393749" w:rsidP="000E5C4F">
            <w:pPr>
              <w:rPr>
                <w:rFonts w:ascii="Arial" w:hAnsi="Arial" w:cs="Arial"/>
                <w:b/>
                <w:sz w:val="22"/>
                <w:szCs w:val="22"/>
              </w:rPr>
            </w:pPr>
            <w:r>
              <w:rPr>
                <w:rFonts w:ascii="Arial" w:hAnsi="Arial" w:cs="Arial"/>
                <w:b/>
                <w:sz w:val="22"/>
                <w:szCs w:val="22"/>
              </w:rPr>
              <w:t>8:00</w:t>
            </w:r>
          </w:p>
        </w:tc>
        <w:tc>
          <w:tcPr>
            <w:tcW w:w="10440" w:type="dxa"/>
            <w:tcBorders>
              <w:top w:val="single" w:sz="4" w:space="0" w:color="auto"/>
            </w:tcBorders>
          </w:tcPr>
          <w:p w14:paraId="435EDD7F" w14:textId="77777777" w:rsidR="00393749" w:rsidRPr="00883EAF" w:rsidRDefault="00393749" w:rsidP="00393749">
            <w:pPr>
              <w:pStyle w:val="Bullet"/>
              <w:numPr>
                <w:ilvl w:val="0"/>
                <w:numId w:val="6"/>
              </w:numPr>
              <w:spacing w:before="0" w:line="400" w:lineRule="atLeast"/>
              <w:rPr>
                <w:b w:val="0"/>
                <w:bCs w:val="0"/>
                <w:szCs w:val="28"/>
              </w:rPr>
            </w:pPr>
            <w:r w:rsidRPr="00883EAF">
              <w:rPr>
                <w:b w:val="0"/>
                <w:bCs w:val="0"/>
                <w:szCs w:val="28"/>
              </w:rPr>
              <w:t>Read the following to the Community:</w:t>
            </w:r>
          </w:p>
          <w:p w14:paraId="29642642" w14:textId="77777777" w:rsidR="00393749" w:rsidRPr="005D4FFC" w:rsidRDefault="00393749" w:rsidP="000E5C4F">
            <w:pPr>
              <w:rPr>
                <w:rFonts w:ascii="Arial" w:hAnsi="Arial" w:cs="Arial"/>
                <w:b/>
                <w:color w:val="FF0000"/>
                <w:sz w:val="28"/>
                <w:szCs w:val="28"/>
              </w:rPr>
            </w:pPr>
            <w:r w:rsidRPr="005D4FFC">
              <w:rPr>
                <w:rFonts w:ascii="Arial" w:hAnsi="Arial" w:cs="Arial"/>
                <w:b/>
                <w:color w:val="FF0000"/>
                <w:sz w:val="28"/>
                <w:szCs w:val="28"/>
              </w:rPr>
              <w:t xml:space="preserve">The purpose of Candlelight is to move the pilgrims to a deeper realization of God’s love for them and to demonstrate the support of our Community for their lives as faithful followers of Jesus Christ.   It also prepares them for the time of personal prayer and re-commitment that follows our departure.  </w:t>
            </w:r>
            <w:r>
              <w:rPr>
                <w:rFonts w:ascii="Arial" w:hAnsi="Arial" w:cs="Arial"/>
                <w:b/>
                <w:color w:val="FF0000"/>
                <w:sz w:val="28"/>
                <w:szCs w:val="28"/>
              </w:rPr>
              <w:t>It will be a reverent and joyful experience.</w:t>
            </w:r>
          </w:p>
          <w:p w14:paraId="021C72A5" w14:textId="77777777" w:rsidR="00393749" w:rsidRDefault="00393749" w:rsidP="000E5C4F">
            <w:pPr>
              <w:rPr>
                <w:rFonts w:ascii="Arial" w:hAnsi="Arial" w:cs="Arial"/>
                <w:b/>
                <w:color w:val="FF0000"/>
                <w:sz w:val="28"/>
                <w:szCs w:val="28"/>
              </w:rPr>
            </w:pPr>
          </w:p>
          <w:p w14:paraId="1866CE0E" w14:textId="77777777" w:rsidR="00393749" w:rsidRPr="005D4FFC" w:rsidRDefault="00393749" w:rsidP="000E5C4F">
            <w:pPr>
              <w:rPr>
                <w:rFonts w:ascii="Arial" w:hAnsi="Arial" w:cs="Arial"/>
                <w:b/>
                <w:color w:val="FF0000"/>
                <w:sz w:val="28"/>
                <w:szCs w:val="28"/>
              </w:rPr>
            </w:pPr>
            <w:r w:rsidRPr="005D4FFC">
              <w:rPr>
                <w:rFonts w:ascii="Arial" w:hAnsi="Arial" w:cs="Arial"/>
                <w:b/>
                <w:color w:val="FF0000"/>
                <w:sz w:val="28"/>
                <w:szCs w:val="28"/>
              </w:rPr>
              <w:t xml:space="preserve">Tonight is </w:t>
            </w:r>
            <w:r>
              <w:rPr>
                <w:rFonts w:ascii="Arial" w:hAnsi="Arial" w:cs="Arial"/>
                <w:b/>
                <w:color w:val="FF0000"/>
                <w:sz w:val="28"/>
                <w:szCs w:val="28"/>
              </w:rPr>
              <w:t>really</w:t>
            </w:r>
            <w:r w:rsidRPr="005D4FFC">
              <w:rPr>
                <w:rFonts w:ascii="Arial" w:hAnsi="Arial" w:cs="Arial"/>
                <w:b/>
                <w:color w:val="FF0000"/>
                <w:sz w:val="28"/>
                <w:szCs w:val="28"/>
              </w:rPr>
              <w:t xml:space="preserve"> about the pilgrims so</w:t>
            </w:r>
            <w:r>
              <w:rPr>
                <w:rFonts w:ascii="Arial" w:hAnsi="Arial" w:cs="Arial"/>
                <w:b/>
                <w:color w:val="FF0000"/>
                <w:sz w:val="28"/>
                <w:szCs w:val="28"/>
              </w:rPr>
              <w:t>…</w:t>
            </w:r>
            <w:r w:rsidRPr="005D4FFC">
              <w:rPr>
                <w:rFonts w:ascii="Arial" w:hAnsi="Arial" w:cs="Arial"/>
                <w:b/>
                <w:color w:val="FF0000"/>
                <w:sz w:val="28"/>
                <w:szCs w:val="28"/>
              </w:rPr>
              <w:t xml:space="preserve"> </w:t>
            </w:r>
            <w:r>
              <w:rPr>
                <w:rFonts w:ascii="Arial" w:hAnsi="Arial" w:cs="Arial"/>
                <w:b/>
                <w:color w:val="FF0000"/>
                <w:sz w:val="28"/>
                <w:szCs w:val="28"/>
              </w:rPr>
              <w:t>ALL FOCUS</w:t>
            </w:r>
            <w:r w:rsidRPr="005D4FFC">
              <w:rPr>
                <w:rFonts w:ascii="Arial" w:hAnsi="Arial" w:cs="Arial"/>
                <w:b/>
                <w:color w:val="FF0000"/>
                <w:sz w:val="28"/>
                <w:szCs w:val="28"/>
              </w:rPr>
              <w:t xml:space="preserve"> is on them.</w:t>
            </w:r>
          </w:p>
          <w:p w14:paraId="3AFBA5B6" w14:textId="77777777" w:rsidR="00393749" w:rsidRPr="005D4FFC" w:rsidRDefault="00393749" w:rsidP="000E5C4F">
            <w:pPr>
              <w:rPr>
                <w:rFonts w:ascii="Arial" w:hAnsi="Arial" w:cs="Arial"/>
                <w:b/>
                <w:color w:val="FF0000"/>
                <w:sz w:val="28"/>
                <w:szCs w:val="28"/>
              </w:rPr>
            </w:pPr>
            <w:r w:rsidRPr="005D4FFC">
              <w:rPr>
                <w:rFonts w:ascii="Arial" w:hAnsi="Arial" w:cs="Arial"/>
                <w:b/>
                <w:color w:val="FF0000"/>
                <w:sz w:val="28"/>
                <w:szCs w:val="28"/>
              </w:rPr>
              <w:t>Here is the plan:</w:t>
            </w:r>
          </w:p>
          <w:p w14:paraId="6311118E" w14:textId="77777777" w:rsidR="00393749" w:rsidRPr="005D4FFC" w:rsidRDefault="00393749" w:rsidP="00393749">
            <w:pPr>
              <w:pStyle w:val="ListParagraph"/>
              <w:numPr>
                <w:ilvl w:val="0"/>
                <w:numId w:val="8"/>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t>Musicians lead the way with “Turn Your Eyes Upon Jesus”</w:t>
            </w:r>
          </w:p>
          <w:p w14:paraId="20DB57A5" w14:textId="77777777" w:rsidR="00393749" w:rsidRPr="005D4FFC" w:rsidRDefault="00393749" w:rsidP="00393749">
            <w:pPr>
              <w:pStyle w:val="ListParagraph"/>
              <w:numPr>
                <w:ilvl w:val="0"/>
                <w:numId w:val="8"/>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t>Sponsors go next followed by the rest of the community.</w:t>
            </w:r>
          </w:p>
          <w:p w14:paraId="19BE0D5D" w14:textId="77777777" w:rsidR="00393749" w:rsidRPr="005D4FFC" w:rsidRDefault="00393749" w:rsidP="00393749">
            <w:pPr>
              <w:pStyle w:val="ListParagraph"/>
              <w:numPr>
                <w:ilvl w:val="0"/>
                <w:numId w:val="8"/>
              </w:numPr>
              <w:spacing w:after="200" w:line="276" w:lineRule="auto"/>
              <w:contextualSpacing/>
              <w:rPr>
                <w:rFonts w:ascii="Arial" w:hAnsi="Arial" w:cs="Arial"/>
                <w:b/>
                <w:color w:val="FF0000"/>
                <w:sz w:val="28"/>
                <w:szCs w:val="28"/>
              </w:rPr>
            </w:pPr>
            <w:r>
              <w:rPr>
                <w:rFonts w:ascii="Arial" w:hAnsi="Arial" w:cs="Arial"/>
                <w:b/>
                <w:color w:val="FF0000"/>
                <w:sz w:val="28"/>
                <w:szCs w:val="28"/>
              </w:rPr>
              <w:t xml:space="preserve">We sing and </w:t>
            </w:r>
            <w:r w:rsidRPr="005D4FFC">
              <w:rPr>
                <w:rFonts w:ascii="Arial" w:hAnsi="Arial" w:cs="Arial"/>
                <w:b/>
                <w:color w:val="FF0000"/>
                <w:sz w:val="28"/>
                <w:szCs w:val="28"/>
              </w:rPr>
              <w:t>the</w:t>
            </w:r>
            <w:r>
              <w:rPr>
                <w:rFonts w:ascii="Arial" w:hAnsi="Arial" w:cs="Arial"/>
                <w:b/>
                <w:color w:val="FF0000"/>
                <w:sz w:val="28"/>
                <w:szCs w:val="28"/>
              </w:rPr>
              <w:t>n the</w:t>
            </w:r>
            <w:r w:rsidRPr="005D4FFC">
              <w:rPr>
                <w:rFonts w:ascii="Arial" w:hAnsi="Arial" w:cs="Arial"/>
                <w:b/>
                <w:color w:val="FF0000"/>
                <w:sz w:val="28"/>
                <w:szCs w:val="28"/>
              </w:rPr>
              <w:t xml:space="preserve"> pilgrims will share their first gift of agape with the Community </w:t>
            </w:r>
            <w:r>
              <w:rPr>
                <w:rFonts w:ascii="Arial" w:hAnsi="Arial" w:cs="Arial"/>
                <w:b/>
                <w:color w:val="FF0000"/>
                <w:sz w:val="28"/>
                <w:szCs w:val="28"/>
              </w:rPr>
              <w:t>by</w:t>
            </w:r>
            <w:r w:rsidRPr="005D4FFC">
              <w:rPr>
                <w:rFonts w:ascii="Arial" w:hAnsi="Arial" w:cs="Arial"/>
                <w:b/>
                <w:color w:val="FF0000"/>
                <w:sz w:val="28"/>
                <w:szCs w:val="28"/>
              </w:rPr>
              <w:t xml:space="preserve"> singing back to us.  We will not join in singing with them unless team leade</w:t>
            </w:r>
            <w:r>
              <w:rPr>
                <w:rFonts w:ascii="Arial" w:hAnsi="Arial" w:cs="Arial"/>
                <w:b/>
                <w:color w:val="FF0000"/>
                <w:sz w:val="28"/>
                <w:szCs w:val="28"/>
              </w:rPr>
              <w:t>rship invites us to join along.</w:t>
            </w:r>
          </w:p>
          <w:p w14:paraId="2B137A02" w14:textId="77777777" w:rsidR="00393749" w:rsidRPr="005D4FFC" w:rsidRDefault="00393749" w:rsidP="00393749">
            <w:pPr>
              <w:pStyle w:val="ListParagraph"/>
              <w:numPr>
                <w:ilvl w:val="0"/>
                <w:numId w:val="8"/>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t>We exit out the back door.</w:t>
            </w:r>
          </w:p>
          <w:p w14:paraId="253C74AC" w14:textId="77777777" w:rsidR="00393749" w:rsidRPr="005D4FFC" w:rsidRDefault="00393749" w:rsidP="000E5C4F">
            <w:pPr>
              <w:jc w:val="both"/>
              <w:rPr>
                <w:rFonts w:ascii="Arial" w:hAnsi="Arial" w:cs="Arial"/>
                <w:b/>
                <w:color w:val="FF0000"/>
                <w:sz w:val="28"/>
                <w:szCs w:val="28"/>
              </w:rPr>
            </w:pPr>
            <w:r>
              <w:rPr>
                <w:rFonts w:ascii="Arial" w:hAnsi="Arial" w:cs="Arial"/>
                <w:b/>
                <w:color w:val="FF0000"/>
                <w:sz w:val="28"/>
                <w:szCs w:val="28"/>
              </w:rPr>
              <w:t>Remember to</w:t>
            </w:r>
            <w:r w:rsidRPr="005D4FFC">
              <w:rPr>
                <w:rFonts w:ascii="Arial" w:hAnsi="Arial" w:cs="Arial"/>
                <w:b/>
                <w:color w:val="FF0000"/>
                <w:sz w:val="28"/>
                <w:szCs w:val="28"/>
              </w:rPr>
              <w:t>:</w:t>
            </w:r>
          </w:p>
          <w:p w14:paraId="1B54AB13" w14:textId="77777777" w:rsidR="00393749" w:rsidRPr="005D4FFC" w:rsidRDefault="00393749" w:rsidP="00393749">
            <w:pPr>
              <w:pStyle w:val="ListParagraph"/>
              <w:numPr>
                <w:ilvl w:val="0"/>
                <w:numId w:val="7"/>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t>Love them with our smiling faces &amp; eye contact</w:t>
            </w:r>
          </w:p>
          <w:p w14:paraId="1A33C169" w14:textId="77777777" w:rsidR="00393749" w:rsidRPr="005D4FFC" w:rsidRDefault="00393749" w:rsidP="00393749">
            <w:pPr>
              <w:pStyle w:val="ListParagraph"/>
              <w:numPr>
                <w:ilvl w:val="0"/>
                <w:numId w:val="7"/>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t>Sing in praise and worship</w:t>
            </w:r>
          </w:p>
          <w:p w14:paraId="4E8F93E3" w14:textId="77777777" w:rsidR="00393749" w:rsidRPr="005D4FFC" w:rsidRDefault="00393749" w:rsidP="00393749">
            <w:pPr>
              <w:pStyle w:val="ListParagraph"/>
              <w:numPr>
                <w:ilvl w:val="0"/>
                <w:numId w:val="7"/>
              </w:numPr>
              <w:spacing w:after="200" w:line="276" w:lineRule="auto"/>
              <w:contextualSpacing/>
              <w:rPr>
                <w:rFonts w:ascii="Arial" w:hAnsi="Arial" w:cs="Arial"/>
                <w:b/>
                <w:color w:val="FF0000"/>
                <w:sz w:val="28"/>
                <w:szCs w:val="28"/>
              </w:rPr>
            </w:pPr>
            <w:r w:rsidRPr="005D4FFC">
              <w:rPr>
                <w:rFonts w:ascii="Arial" w:hAnsi="Arial" w:cs="Arial"/>
                <w:b/>
                <w:color w:val="FF0000"/>
                <w:sz w:val="28"/>
                <w:szCs w:val="28"/>
              </w:rPr>
              <w:lastRenderedPageBreak/>
              <w:t xml:space="preserve">Give them space and rotate </w:t>
            </w:r>
          </w:p>
          <w:p w14:paraId="752954E3" w14:textId="77777777" w:rsidR="00393749" w:rsidRPr="005D4FFC" w:rsidRDefault="00393749" w:rsidP="00393749">
            <w:pPr>
              <w:pStyle w:val="ListParagraph"/>
              <w:numPr>
                <w:ilvl w:val="0"/>
                <w:numId w:val="7"/>
              </w:numPr>
              <w:spacing w:after="200" w:line="276" w:lineRule="auto"/>
              <w:contextualSpacing/>
              <w:rPr>
                <w:rFonts w:ascii="Arial" w:hAnsi="Arial" w:cs="Arial"/>
                <w:b/>
                <w:bCs/>
                <w:color w:val="FF0000"/>
                <w:sz w:val="28"/>
                <w:szCs w:val="28"/>
              </w:rPr>
            </w:pPr>
            <w:r w:rsidRPr="005D4FFC">
              <w:rPr>
                <w:rFonts w:ascii="Arial" w:hAnsi="Arial" w:cs="Arial"/>
                <w:b/>
                <w:color w:val="FF0000"/>
                <w:sz w:val="28"/>
                <w:szCs w:val="28"/>
              </w:rPr>
              <w:t xml:space="preserve">Avoid touching and hugging. </w:t>
            </w:r>
            <w:r w:rsidRPr="005D4FFC">
              <w:rPr>
                <w:rFonts w:ascii="Arial" w:hAnsi="Arial" w:cs="Arial"/>
                <w:b/>
                <w:bCs/>
                <w:color w:val="FF0000"/>
                <w:sz w:val="28"/>
                <w:szCs w:val="28"/>
              </w:rPr>
              <w:t xml:space="preserve">If there are any children present, we ask that they also follow the rules of not touching and hugging the pilgrims.  If this could be a concern, supervised children can remain in the Chrysalis room instead of entering the dining hall.  </w:t>
            </w:r>
          </w:p>
          <w:p w14:paraId="4DAA781C" w14:textId="77777777" w:rsidR="00393749" w:rsidRPr="00100F8A" w:rsidRDefault="00393749" w:rsidP="00100F8A">
            <w:pPr>
              <w:rPr>
                <w:rFonts w:ascii="Arial" w:hAnsi="Arial" w:cs="Arial"/>
                <w:b/>
                <w:color w:val="FF0000"/>
                <w:sz w:val="28"/>
                <w:szCs w:val="28"/>
              </w:rPr>
            </w:pPr>
            <w:r>
              <w:rPr>
                <w:rFonts w:ascii="Arial" w:hAnsi="Arial" w:cs="Arial"/>
                <w:b/>
                <w:color w:val="FF0000"/>
                <w:sz w:val="28"/>
                <w:szCs w:val="28"/>
              </w:rPr>
              <w:t>We t</w:t>
            </w:r>
            <w:r w:rsidRPr="005D4FFC">
              <w:rPr>
                <w:rFonts w:ascii="Arial" w:hAnsi="Arial" w:cs="Arial"/>
                <w:b/>
                <w:color w:val="FF0000"/>
                <w:sz w:val="28"/>
                <w:szCs w:val="28"/>
              </w:rPr>
              <w:t>hank you for joining with us, as the body of Christ, to radiate God’s agape love to these pilgrims.</w:t>
            </w:r>
          </w:p>
        </w:tc>
      </w:tr>
      <w:tr w:rsidR="00393749" w14:paraId="5CCDFBBA" w14:textId="77777777" w:rsidTr="001F770C">
        <w:tc>
          <w:tcPr>
            <w:tcW w:w="720" w:type="dxa"/>
            <w:tcBorders>
              <w:top w:val="single" w:sz="4" w:space="0" w:color="auto"/>
            </w:tcBorders>
          </w:tcPr>
          <w:p w14:paraId="5371700A" w14:textId="77777777" w:rsidR="00393749" w:rsidRDefault="00393749" w:rsidP="000E5C4F">
            <w:pPr>
              <w:rPr>
                <w:rFonts w:ascii="Arial" w:hAnsi="Arial" w:cs="Arial"/>
                <w:b/>
                <w:sz w:val="22"/>
                <w:szCs w:val="22"/>
              </w:rPr>
            </w:pPr>
          </w:p>
          <w:p w14:paraId="41E415E9" w14:textId="77777777" w:rsidR="00393749" w:rsidRDefault="00393749" w:rsidP="000E5C4F">
            <w:pPr>
              <w:rPr>
                <w:rFonts w:ascii="Arial" w:hAnsi="Arial" w:cs="Arial"/>
                <w:sz w:val="28"/>
                <w:szCs w:val="28"/>
              </w:rPr>
            </w:pPr>
            <w:r>
              <w:rPr>
                <w:rFonts w:ascii="Arial" w:hAnsi="Arial" w:cs="Arial"/>
                <w:b/>
                <w:sz w:val="22"/>
                <w:szCs w:val="22"/>
              </w:rPr>
              <w:t>8:05</w:t>
            </w:r>
          </w:p>
        </w:tc>
        <w:tc>
          <w:tcPr>
            <w:tcW w:w="10440" w:type="dxa"/>
            <w:tcBorders>
              <w:top w:val="single" w:sz="4" w:space="0" w:color="auto"/>
            </w:tcBorders>
          </w:tcPr>
          <w:p w14:paraId="66296329" w14:textId="77777777" w:rsidR="00393749" w:rsidRPr="00317E7D" w:rsidRDefault="00393749" w:rsidP="000E5C4F">
            <w:pPr>
              <w:pStyle w:val="Bullet"/>
              <w:numPr>
                <w:ilvl w:val="0"/>
                <w:numId w:val="0"/>
              </w:numPr>
              <w:spacing w:line="240" w:lineRule="auto"/>
              <w:rPr>
                <w:bCs w:val="0"/>
                <w:szCs w:val="28"/>
              </w:rPr>
            </w:pPr>
            <w:r>
              <w:rPr>
                <w:szCs w:val="28"/>
              </w:rPr>
              <w:t xml:space="preserve">___ Introduce </w:t>
            </w:r>
            <w:r w:rsidRPr="00DB01F5">
              <w:rPr>
                <w:szCs w:val="28"/>
                <w:highlight w:val="yellow"/>
                <w:u w:val="single"/>
              </w:rPr>
              <w:t>Chapel servant</w:t>
            </w:r>
            <w:r>
              <w:rPr>
                <w:szCs w:val="28"/>
              </w:rPr>
              <w:t xml:space="preserve">: </w:t>
            </w:r>
            <w:r w:rsidRPr="00883EAF">
              <w:rPr>
                <w:b w:val="0"/>
                <w:szCs w:val="28"/>
              </w:rPr>
              <w:t>____________________________ who will explain the set-up of tables in the Dining Hall – including demonstration of the locations of each table.</w:t>
            </w:r>
          </w:p>
        </w:tc>
      </w:tr>
      <w:tr w:rsidR="00393749" w14:paraId="6A3B6CA4" w14:textId="77777777" w:rsidTr="001F770C">
        <w:tc>
          <w:tcPr>
            <w:tcW w:w="720" w:type="dxa"/>
            <w:tcBorders>
              <w:bottom w:val="single" w:sz="4" w:space="0" w:color="auto"/>
            </w:tcBorders>
          </w:tcPr>
          <w:p w14:paraId="653EF49F" w14:textId="77777777" w:rsidR="00393749" w:rsidRDefault="00393749" w:rsidP="000E5C4F">
            <w:pPr>
              <w:rPr>
                <w:rFonts w:ascii="Arial" w:hAnsi="Arial" w:cs="Arial"/>
                <w:sz w:val="28"/>
                <w:szCs w:val="28"/>
              </w:rPr>
            </w:pPr>
          </w:p>
          <w:p w14:paraId="3B3B60BD" w14:textId="77777777" w:rsidR="00393749" w:rsidRDefault="00393749" w:rsidP="000E5C4F">
            <w:pPr>
              <w:rPr>
                <w:rFonts w:ascii="Arial" w:hAnsi="Arial" w:cs="Arial"/>
                <w:b/>
                <w:sz w:val="22"/>
                <w:szCs w:val="22"/>
              </w:rPr>
            </w:pPr>
            <w:r>
              <w:rPr>
                <w:rFonts w:ascii="Arial" w:hAnsi="Arial" w:cs="Arial"/>
                <w:b/>
                <w:sz w:val="22"/>
                <w:szCs w:val="22"/>
              </w:rPr>
              <w:t>8:10</w:t>
            </w:r>
          </w:p>
        </w:tc>
        <w:tc>
          <w:tcPr>
            <w:tcW w:w="10440" w:type="dxa"/>
          </w:tcPr>
          <w:p w14:paraId="6FFAF87E" w14:textId="77777777" w:rsidR="00393749" w:rsidRDefault="00393749" w:rsidP="000E5C4F">
            <w:pPr>
              <w:pStyle w:val="Heading2"/>
              <w:rPr>
                <w:rFonts w:ascii="Arial" w:hAnsi="Arial" w:cs="Arial"/>
                <w:szCs w:val="28"/>
              </w:rPr>
            </w:pPr>
            <w:r>
              <w:rPr>
                <w:rFonts w:ascii="Arial" w:hAnsi="Arial" w:cs="Arial"/>
                <w:szCs w:val="28"/>
              </w:rPr>
              <w:t>Announce Communion:</w:t>
            </w:r>
          </w:p>
          <w:p w14:paraId="0A1BDEB5" w14:textId="77777777" w:rsidR="00393749" w:rsidRPr="00883EAF" w:rsidRDefault="00393749" w:rsidP="000E5C4F">
            <w:pPr>
              <w:pStyle w:val="Bullet"/>
              <w:numPr>
                <w:ilvl w:val="0"/>
                <w:numId w:val="0"/>
              </w:numPr>
              <w:ind w:left="72"/>
              <w:rPr>
                <w:b w:val="0"/>
                <w:szCs w:val="28"/>
              </w:rPr>
            </w:pPr>
            <w:r>
              <w:rPr>
                <w:szCs w:val="28"/>
              </w:rPr>
              <w:t xml:space="preserve">___ </w:t>
            </w:r>
            <w:r w:rsidRPr="005C4BCB">
              <w:rPr>
                <w:szCs w:val="28"/>
              </w:rPr>
              <w:t xml:space="preserve">Introduce </w:t>
            </w:r>
            <w:r w:rsidRPr="00DB01F5">
              <w:rPr>
                <w:bCs w:val="0"/>
                <w:szCs w:val="28"/>
                <w:highlight w:val="yellow"/>
                <w:u w:val="single"/>
              </w:rPr>
              <w:t>Spiritual</w:t>
            </w:r>
            <w:r w:rsidRPr="00DB01F5">
              <w:rPr>
                <w:szCs w:val="28"/>
                <w:highlight w:val="yellow"/>
                <w:u w:val="single"/>
              </w:rPr>
              <w:t xml:space="preserve"> </w:t>
            </w:r>
            <w:r w:rsidRPr="00DB01F5">
              <w:rPr>
                <w:bCs w:val="0"/>
                <w:szCs w:val="28"/>
                <w:highlight w:val="yellow"/>
                <w:u w:val="single"/>
              </w:rPr>
              <w:t>Director</w:t>
            </w:r>
            <w:r w:rsidRPr="00883EAF">
              <w:rPr>
                <w:b w:val="0"/>
                <w:bCs w:val="0"/>
                <w:szCs w:val="28"/>
                <w:u w:val="single"/>
              </w:rPr>
              <w:t>:</w:t>
            </w:r>
            <w:r w:rsidRPr="00883EAF">
              <w:rPr>
                <w:b w:val="0"/>
                <w:bCs w:val="0"/>
                <w:szCs w:val="28"/>
              </w:rPr>
              <w:t xml:space="preserve">  _________________________ for the Communion meditation / service.</w:t>
            </w:r>
          </w:p>
        </w:tc>
      </w:tr>
      <w:tr w:rsidR="00393749" w14:paraId="65990FB0" w14:textId="77777777" w:rsidTr="001F770C">
        <w:tc>
          <w:tcPr>
            <w:tcW w:w="720" w:type="dxa"/>
            <w:tcBorders>
              <w:top w:val="single" w:sz="4" w:space="0" w:color="auto"/>
              <w:left w:val="single" w:sz="4" w:space="0" w:color="auto"/>
              <w:bottom w:val="single" w:sz="4" w:space="0" w:color="auto"/>
              <w:right w:val="single" w:sz="4" w:space="0" w:color="auto"/>
            </w:tcBorders>
          </w:tcPr>
          <w:p w14:paraId="04C3B3D6" w14:textId="77777777" w:rsidR="00393749" w:rsidRDefault="00393749" w:rsidP="000E5C4F">
            <w:pPr>
              <w:rPr>
                <w:rFonts w:ascii="Arial" w:hAnsi="Arial" w:cs="Arial"/>
                <w:b/>
                <w:sz w:val="22"/>
                <w:szCs w:val="22"/>
              </w:rPr>
            </w:pPr>
            <w:r>
              <w:rPr>
                <w:rFonts w:ascii="Arial" w:hAnsi="Arial" w:cs="Arial"/>
                <w:b/>
                <w:sz w:val="22"/>
                <w:szCs w:val="22"/>
              </w:rPr>
              <w:t>8:25</w:t>
            </w:r>
          </w:p>
        </w:tc>
        <w:tc>
          <w:tcPr>
            <w:tcW w:w="10440" w:type="dxa"/>
            <w:tcBorders>
              <w:left w:val="single" w:sz="4" w:space="0" w:color="auto"/>
            </w:tcBorders>
          </w:tcPr>
          <w:p w14:paraId="62D6CD91" w14:textId="77777777" w:rsidR="00393749" w:rsidRPr="00883EAF" w:rsidRDefault="00393749" w:rsidP="000E5C4F">
            <w:pPr>
              <w:pStyle w:val="Heading2"/>
              <w:ind w:left="0"/>
              <w:rPr>
                <w:rFonts w:ascii="Arial" w:hAnsi="Arial" w:cs="Arial"/>
                <w:b w:val="0"/>
                <w:szCs w:val="28"/>
              </w:rPr>
            </w:pPr>
            <w:r w:rsidRPr="00883EAF">
              <w:rPr>
                <w:rFonts w:ascii="Arial" w:hAnsi="Arial" w:cs="Arial"/>
                <w:b w:val="0"/>
                <w:szCs w:val="28"/>
              </w:rPr>
              <w:t>Musicians again review songs for the Dining Hall.</w:t>
            </w:r>
          </w:p>
        </w:tc>
      </w:tr>
      <w:tr w:rsidR="00393749" w14:paraId="3970D92A" w14:textId="77777777" w:rsidTr="001F770C">
        <w:tc>
          <w:tcPr>
            <w:tcW w:w="720" w:type="dxa"/>
            <w:tcBorders>
              <w:top w:val="single" w:sz="4" w:space="0" w:color="auto"/>
            </w:tcBorders>
          </w:tcPr>
          <w:p w14:paraId="3BFBAEE0" w14:textId="77777777" w:rsidR="00393749" w:rsidRDefault="00393749" w:rsidP="000E5C4F">
            <w:pPr>
              <w:rPr>
                <w:rFonts w:ascii="Arial" w:hAnsi="Arial" w:cs="Arial"/>
                <w:b/>
                <w:sz w:val="22"/>
                <w:szCs w:val="22"/>
              </w:rPr>
            </w:pPr>
          </w:p>
          <w:p w14:paraId="41709C58" w14:textId="77777777" w:rsidR="00393749" w:rsidRDefault="00393749" w:rsidP="000E5C4F">
            <w:pPr>
              <w:rPr>
                <w:rFonts w:ascii="Arial" w:hAnsi="Arial" w:cs="Arial"/>
                <w:sz w:val="28"/>
                <w:szCs w:val="28"/>
              </w:rPr>
            </w:pPr>
            <w:r>
              <w:rPr>
                <w:rFonts w:ascii="Arial" w:hAnsi="Arial" w:cs="Arial"/>
                <w:b/>
                <w:sz w:val="22"/>
                <w:szCs w:val="22"/>
              </w:rPr>
              <w:t>8:30</w:t>
            </w:r>
          </w:p>
        </w:tc>
        <w:tc>
          <w:tcPr>
            <w:tcW w:w="10440" w:type="dxa"/>
          </w:tcPr>
          <w:p w14:paraId="182AB510" w14:textId="77777777" w:rsidR="00393749" w:rsidRPr="00883EAF" w:rsidRDefault="00393749" w:rsidP="000E5C4F">
            <w:pPr>
              <w:pStyle w:val="Heading2"/>
              <w:rPr>
                <w:rFonts w:ascii="Arial" w:hAnsi="Arial" w:cs="Arial"/>
                <w:b w:val="0"/>
                <w:szCs w:val="28"/>
              </w:rPr>
            </w:pPr>
            <w:r w:rsidRPr="00883EAF">
              <w:rPr>
                <w:rFonts w:ascii="Arial" w:hAnsi="Arial" w:cs="Arial"/>
                <w:b w:val="0"/>
                <w:szCs w:val="28"/>
              </w:rPr>
              <w:t>If time permits, remind Community again of instructions and then prepare to enter Dining Hall.</w:t>
            </w:r>
          </w:p>
        </w:tc>
      </w:tr>
    </w:tbl>
    <w:p w14:paraId="3947FC7F" w14:textId="77777777" w:rsidR="00393749" w:rsidRDefault="00393749" w:rsidP="00393749">
      <w:pPr>
        <w:pStyle w:val="Bullet"/>
        <w:numPr>
          <w:ilvl w:val="0"/>
          <w:numId w:val="0"/>
        </w:numPr>
        <w:rPr>
          <w:sz w:val="24"/>
          <w:szCs w:val="24"/>
          <w:u w:val="single"/>
        </w:rPr>
      </w:pPr>
    </w:p>
    <w:p w14:paraId="19AE5E9E" w14:textId="77777777" w:rsidR="00393749" w:rsidRDefault="00393749" w:rsidP="00393749">
      <w:pPr>
        <w:pStyle w:val="Bullet"/>
        <w:numPr>
          <w:ilvl w:val="0"/>
          <w:numId w:val="0"/>
        </w:numPr>
        <w:rPr>
          <w:sz w:val="24"/>
          <w:szCs w:val="24"/>
          <w:u w:val="single"/>
        </w:rPr>
      </w:pPr>
    </w:p>
    <w:p w14:paraId="51709C01" w14:textId="77777777" w:rsidR="00393749" w:rsidRDefault="00393749" w:rsidP="00393749">
      <w:pPr>
        <w:pStyle w:val="Bullet"/>
        <w:numPr>
          <w:ilvl w:val="0"/>
          <w:numId w:val="0"/>
        </w:numPr>
        <w:rPr>
          <w:sz w:val="24"/>
          <w:szCs w:val="24"/>
          <w:u w:val="single"/>
        </w:rPr>
      </w:pPr>
    </w:p>
    <w:p w14:paraId="681DAC93" w14:textId="77777777" w:rsidR="00393749" w:rsidRPr="009479C6" w:rsidRDefault="00393749" w:rsidP="00393749">
      <w:pPr>
        <w:pStyle w:val="Bullet"/>
        <w:numPr>
          <w:ilvl w:val="0"/>
          <w:numId w:val="0"/>
        </w:numPr>
        <w:rPr>
          <w:sz w:val="24"/>
          <w:szCs w:val="24"/>
          <w:u w:val="single"/>
        </w:rPr>
      </w:pPr>
      <w:r w:rsidRPr="009479C6">
        <w:rPr>
          <w:sz w:val="24"/>
          <w:szCs w:val="24"/>
          <w:u w:val="single"/>
        </w:rPr>
        <w:t>Additional information to review if time permits:</w:t>
      </w:r>
    </w:p>
    <w:p w14:paraId="557277EA" w14:textId="77777777" w:rsidR="00393749" w:rsidRPr="009479C6" w:rsidRDefault="00393749" w:rsidP="00393749">
      <w:pPr>
        <w:pStyle w:val="Bullet"/>
        <w:rPr>
          <w:sz w:val="24"/>
          <w:szCs w:val="24"/>
        </w:rPr>
      </w:pPr>
      <w:r w:rsidRPr="009479C6">
        <w:rPr>
          <w:sz w:val="24"/>
          <w:szCs w:val="24"/>
        </w:rPr>
        <w:t>Announce any upcoming Gathering dates &amp; locations (below).</w:t>
      </w:r>
    </w:p>
    <w:p w14:paraId="236F3728" w14:textId="62FFF124" w:rsidR="00393749" w:rsidRPr="009479C6" w:rsidRDefault="00393749" w:rsidP="00393749">
      <w:pPr>
        <w:pStyle w:val="Bullet"/>
        <w:rPr>
          <w:sz w:val="24"/>
          <w:szCs w:val="24"/>
        </w:rPr>
      </w:pPr>
      <w:r>
        <w:rPr>
          <w:sz w:val="24"/>
          <w:szCs w:val="24"/>
        </w:rPr>
        <w:t xml:space="preserve">NOTE:  </w:t>
      </w:r>
      <w:r w:rsidRPr="009479C6">
        <w:rPr>
          <w:sz w:val="24"/>
          <w:szCs w:val="24"/>
        </w:rPr>
        <w:t>If your church is interested in hosting a Gathering, contact</w:t>
      </w:r>
      <w:r w:rsidR="00B95007">
        <w:rPr>
          <w:sz w:val="24"/>
          <w:szCs w:val="24"/>
        </w:rPr>
        <w:t xml:space="preserve"> the 4</w:t>
      </w:r>
      <w:r w:rsidR="00B95007" w:rsidRPr="00B95007">
        <w:rPr>
          <w:sz w:val="24"/>
          <w:szCs w:val="24"/>
          <w:vertAlign w:val="superscript"/>
        </w:rPr>
        <w:t>th</w:t>
      </w:r>
      <w:r w:rsidR="00B95007">
        <w:rPr>
          <w:sz w:val="24"/>
          <w:szCs w:val="24"/>
        </w:rPr>
        <w:t xml:space="preserve"> Day Activities Chair</w:t>
      </w:r>
      <w:r w:rsidR="00854D22">
        <w:rPr>
          <w:sz w:val="24"/>
          <w:szCs w:val="24"/>
        </w:rPr>
        <w:t xml:space="preserve"> on</w:t>
      </w:r>
      <w:r w:rsidRPr="009479C6">
        <w:rPr>
          <w:sz w:val="24"/>
          <w:szCs w:val="24"/>
        </w:rPr>
        <w:t xml:space="preserve"> the NGWTE.org site.</w:t>
      </w:r>
    </w:p>
    <w:p w14:paraId="7CA3C9A0" w14:textId="77777777" w:rsidR="00393749" w:rsidRDefault="00393749" w:rsidP="00393749">
      <w:pPr>
        <w:pStyle w:val="Bullet"/>
        <w:rPr>
          <w:sz w:val="24"/>
          <w:szCs w:val="24"/>
        </w:rPr>
      </w:pPr>
      <w:r w:rsidRPr="009479C6">
        <w:rPr>
          <w:sz w:val="24"/>
          <w:szCs w:val="24"/>
        </w:rPr>
        <w:t>Continue with more songs in the Chrysalis Room if the schedule allows.</w:t>
      </w:r>
    </w:p>
    <w:p w14:paraId="327B05FF" w14:textId="31CBE03F" w:rsidR="00393749" w:rsidRPr="00D96A83" w:rsidRDefault="00393749" w:rsidP="00393749">
      <w:pPr>
        <w:pStyle w:val="Bullet"/>
        <w:numPr>
          <w:ilvl w:val="0"/>
          <w:numId w:val="0"/>
        </w:numPr>
        <w:ind w:left="378" w:hanging="360"/>
        <w:rPr>
          <w:b w:val="0"/>
          <w:sz w:val="24"/>
          <w:szCs w:val="24"/>
        </w:rPr>
      </w:pPr>
      <w:r w:rsidRPr="00D96A83">
        <w:rPr>
          <w:rFonts w:ascii="Helvetica" w:hAnsi="Helvetica" w:cs="Helvetica"/>
          <w:bCs w:val="0"/>
          <w:color w:val="000000"/>
          <w:sz w:val="24"/>
          <w:szCs w:val="24"/>
          <w:u w:val="single"/>
        </w:rPr>
        <w:t>NOTE TO HOST:</w:t>
      </w:r>
      <w:r w:rsidRPr="00D96A83">
        <w:rPr>
          <w:rFonts w:ascii="Helvetica" w:hAnsi="Helvetica" w:cs="Helvetica"/>
          <w:bCs w:val="0"/>
          <w:color w:val="000000"/>
          <w:sz w:val="24"/>
          <w:szCs w:val="24"/>
        </w:rPr>
        <w:t xml:space="preserve">  </w:t>
      </w:r>
      <w:r w:rsidRPr="00D96A83">
        <w:rPr>
          <w:rFonts w:ascii="Helvetica" w:hAnsi="Helvetica" w:cs="Helvetica"/>
          <w:b w:val="0"/>
          <w:bCs w:val="0"/>
          <w:color w:val="000000"/>
          <w:sz w:val="24"/>
          <w:szCs w:val="24"/>
        </w:rPr>
        <w:t xml:space="preserve">Please return the offering to </w:t>
      </w:r>
      <w:r w:rsidR="00854D22">
        <w:rPr>
          <w:rFonts w:ascii="Helvetica" w:hAnsi="Helvetica" w:cs="Helvetica"/>
          <w:b w:val="0"/>
          <w:bCs w:val="0"/>
          <w:color w:val="000000"/>
          <w:sz w:val="24"/>
          <w:szCs w:val="24"/>
        </w:rPr>
        <w:t xml:space="preserve">the </w:t>
      </w:r>
      <w:r w:rsidR="00854D22" w:rsidRPr="00D96A83">
        <w:rPr>
          <w:rFonts w:ascii="Helvetica" w:hAnsi="Helvetica" w:cs="Helvetica"/>
          <w:b w:val="0"/>
          <w:bCs w:val="0"/>
          <w:color w:val="000000"/>
          <w:sz w:val="24"/>
          <w:szCs w:val="24"/>
        </w:rPr>
        <w:t>Co-Board Treasurer</w:t>
      </w:r>
      <w:r w:rsidR="00854D22">
        <w:rPr>
          <w:rFonts w:ascii="Helvetica" w:hAnsi="Helvetica" w:cs="Helvetica"/>
          <w:b w:val="0"/>
          <w:bCs w:val="0"/>
          <w:color w:val="000000"/>
          <w:sz w:val="24"/>
          <w:szCs w:val="24"/>
        </w:rPr>
        <w:t xml:space="preserve"> </w:t>
      </w:r>
      <w:r w:rsidRPr="00D96A83">
        <w:rPr>
          <w:rFonts w:ascii="Helvetica" w:hAnsi="Helvetica" w:cs="Helvetica"/>
          <w:b w:val="0"/>
          <w:bCs w:val="0"/>
          <w:color w:val="000000"/>
          <w:sz w:val="24"/>
          <w:szCs w:val="24"/>
        </w:rPr>
        <w:t>if he</w:t>
      </w:r>
      <w:r w:rsidR="00854D22">
        <w:rPr>
          <w:rFonts w:ascii="Helvetica" w:hAnsi="Helvetica" w:cs="Helvetica"/>
          <w:b w:val="0"/>
          <w:bCs w:val="0"/>
          <w:color w:val="000000"/>
          <w:sz w:val="24"/>
          <w:szCs w:val="24"/>
        </w:rPr>
        <w:t>/she</w:t>
      </w:r>
      <w:r w:rsidRPr="00D96A83">
        <w:rPr>
          <w:rFonts w:ascii="Helvetica" w:hAnsi="Helvetica" w:cs="Helvetica"/>
          <w:b w:val="0"/>
          <w:bCs w:val="0"/>
          <w:color w:val="000000"/>
          <w:sz w:val="24"/>
          <w:szCs w:val="24"/>
        </w:rPr>
        <w:t xml:space="preserve"> is present</w:t>
      </w:r>
      <w:r w:rsidR="00854D22">
        <w:rPr>
          <w:rFonts w:ascii="Helvetica" w:hAnsi="Helvetica" w:cs="Helvetica"/>
          <w:b w:val="0"/>
          <w:bCs w:val="0"/>
          <w:color w:val="000000"/>
          <w:sz w:val="24"/>
          <w:szCs w:val="24"/>
        </w:rPr>
        <w:t xml:space="preserve">. </w:t>
      </w:r>
      <w:r w:rsidRPr="00D96A83">
        <w:rPr>
          <w:rFonts w:ascii="Helvetica" w:hAnsi="Helvetica" w:cs="Helvetica"/>
          <w:b w:val="0"/>
          <w:bCs w:val="0"/>
          <w:color w:val="000000"/>
          <w:sz w:val="24"/>
          <w:szCs w:val="24"/>
        </w:rPr>
        <w:t>He</w:t>
      </w:r>
      <w:r w:rsidR="00854D22">
        <w:rPr>
          <w:rFonts w:ascii="Helvetica" w:hAnsi="Helvetica" w:cs="Helvetica"/>
          <w:b w:val="0"/>
          <w:bCs w:val="0"/>
          <w:color w:val="000000"/>
          <w:sz w:val="24"/>
          <w:szCs w:val="24"/>
        </w:rPr>
        <w:t>/she</w:t>
      </w:r>
      <w:r w:rsidRPr="00D96A83">
        <w:rPr>
          <w:rFonts w:ascii="Helvetica" w:hAnsi="Helvetica" w:cs="Helvetica"/>
          <w:b w:val="0"/>
          <w:bCs w:val="0"/>
          <w:color w:val="000000"/>
          <w:sz w:val="24"/>
          <w:szCs w:val="24"/>
        </w:rPr>
        <w:t xml:space="preserve"> will get the money from you before you leave the Chrysalis room to enter the dining hall.</w:t>
      </w:r>
      <w:r>
        <w:rPr>
          <w:rFonts w:ascii="Helvetica" w:hAnsi="Helvetica" w:cs="Helvetica"/>
          <w:b w:val="0"/>
          <w:bCs w:val="0"/>
          <w:color w:val="000000"/>
          <w:sz w:val="24"/>
          <w:szCs w:val="24"/>
        </w:rPr>
        <w:t xml:space="preserve"> </w:t>
      </w:r>
      <w:r w:rsidRPr="00D96A83">
        <w:rPr>
          <w:rFonts w:ascii="Helvetica" w:hAnsi="Helvetica" w:cs="Helvetica"/>
          <w:b w:val="0"/>
          <w:bCs w:val="0"/>
          <w:color w:val="000000"/>
          <w:sz w:val="24"/>
          <w:szCs w:val="24"/>
        </w:rPr>
        <w:t xml:space="preserve">If </w:t>
      </w:r>
      <w:r w:rsidR="00854D22">
        <w:rPr>
          <w:rFonts w:ascii="Helvetica" w:hAnsi="Helvetica" w:cs="Helvetica"/>
          <w:b w:val="0"/>
          <w:bCs w:val="0"/>
          <w:color w:val="000000"/>
          <w:sz w:val="24"/>
          <w:szCs w:val="24"/>
        </w:rPr>
        <w:t xml:space="preserve">the treasurer </w:t>
      </w:r>
      <w:r w:rsidRPr="00D96A83">
        <w:rPr>
          <w:rFonts w:ascii="Helvetica" w:hAnsi="Helvetica" w:cs="Helvetica"/>
          <w:b w:val="0"/>
          <w:bCs w:val="0"/>
          <w:color w:val="000000"/>
          <w:sz w:val="24"/>
          <w:szCs w:val="24"/>
        </w:rPr>
        <w:t xml:space="preserve">is not present, please </w:t>
      </w:r>
      <w:r w:rsidR="00854D22">
        <w:rPr>
          <w:rFonts w:ascii="Helvetica" w:hAnsi="Helvetica" w:cs="Helvetica"/>
          <w:b w:val="0"/>
          <w:bCs w:val="0"/>
          <w:color w:val="000000"/>
          <w:sz w:val="24"/>
          <w:szCs w:val="24"/>
        </w:rPr>
        <w:t>give</w:t>
      </w:r>
      <w:r w:rsidRPr="00D96A83">
        <w:rPr>
          <w:rFonts w:ascii="Helvetica" w:hAnsi="Helvetica" w:cs="Helvetica"/>
          <w:b w:val="0"/>
          <w:bCs w:val="0"/>
          <w:color w:val="000000"/>
          <w:sz w:val="24"/>
          <w:szCs w:val="24"/>
        </w:rPr>
        <w:t xml:space="preserve"> the envelope to the Board Rep </w:t>
      </w:r>
      <w:r w:rsidR="00854D22">
        <w:rPr>
          <w:rFonts w:ascii="Helvetica" w:hAnsi="Helvetica" w:cs="Helvetica"/>
          <w:b w:val="0"/>
          <w:bCs w:val="0"/>
          <w:color w:val="000000"/>
          <w:sz w:val="24"/>
          <w:szCs w:val="24"/>
        </w:rPr>
        <w:t>prior to closing.</w:t>
      </w:r>
    </w:p>
    <w:p w14:paraId="34A1DFAE" w14:textId="77777777" w:rsidR="00393749" w:rsidRDefault="00393749" w:rsidP="00393749">
      <w:pPr>
        <w:pStyle w:val="NormalWeb"/>
        <w:spacing w:before="0" w:after="0"/>
        <w:jc w:val="both"/>
        <w:rPr>
          <w:rFonts w:ascii="Arial" w:hAnsi="Arial" w:cs="Arial"/>
          <w:b/>
          <w:i/>
          <w:szCs w:val="24"/>
          <w:u w:val="single"/>
        </w:rPr>
      </w:pPr>
    </w:p>
    <w:p w14:paraId="410EDA19" w14:textId="77777777" w:rsidR="00393749" w:rsidRDefault="00393749" w:rsidP="00393749">
      <w:pPr>
        <w:pStyle w:val="NormalWeb"/>
        <w:spacing w:before="0" w:after="0"/>
        <w:jc w:val="both"/>
        <w:rPr>
          <w:rFonts w:ascii="Arial" w:hAnsi="Arial" w:cs="Arial"/>
          <w:b/>
          <w:i/>
          <w:szCs w:val="24"/>
          <w:u w:val="single"/>
        </w:rPr>
      </w:pPr>
      <w:r>
        <w:rPr>
          <w:rFonts w:ascii="Arial" w:hAnsi="Arial" w:cs="Arial"/>
          <w:b/>
          <w:i/>
          <w:szCs w:val="24"/>
          <w:u w:val="single"/>
        </w:rPr>
        <w:t>Next Gatherings</w:t>
      </w:r>
    </w:p>
    <w:p w14:paraId="71D1BA49" w14:textId="26760300" w:rsidR="00393749" w:rsidRDefault="00393749" w:rsidP="00393749">
      <w:pPr>
        <w:pStyle w:val="NormalWeb"/>
        <w:spacing w:before="0" w:after="0"/>
        <w:jc w:val="both"/>
        <w:rPr>
          <w:rFonts w:ascii="Arial" w:hAnsi="Arial" w:cs="Arial"/>
          <w:b/>
          <w:i/>
          <w:szCs w:val="24"/>
          <w:u w:val="single"/>
        </w:rPr>
      </w:pPr>
    </w:p>
    <w:p w14:paraId="185DED05" w14:textId="4497BDD1" w:rsidR="00854D22" w:rsidRPr="00854D22" w:rsidRDefault="00854D22" w:rsidP="00393749">
      <w:pPr>
        <w:pStyle w:val="NormalWeb"/>
        <w:spacing w:before="0" w:after="0"/>
        <w:jc w:val="both"/>
        <w:rPr>
          <w:rFonts w:ascii="Arial" w:hAnsi="Arial" w:cs="Arial"/>
          <w:bCs/>
          <w:i/>
          <w:szCs w:val="24"/>
        </w:rPr>
      </w:pPr>
      <w:r w:rsidRPr="00854D22">
        <w:rPr>
          <w:rFonts w:ascii="Arial" w:hAnsi="Arial" w:cs="Arial"/>
          <w:bCs/>
          <w:i/>
          <w:szCs w:val="24"/>
        </w:rPr>
        <w:t>November 19, Hillside UMC</w:t>
      </w:r>
    </w:p>
    <w:p w14:paraId="1675DDD7" w14:textId="42CC35EE" w:rsidR="00B95007" w:rsidRDefault="00B95007" w:rsidP="00393749">
      <w:pPr>
        <w:pStyle w:val="NormalWeb"/>
        <w:spacing w:before="0" w:after="0"/>
        <w:jc w:val="both"/>
        <w:rPr>
          <w:rFonts w:ascii="Arial" w:hAnsi="Arial" w:cs="Arial"/>
          <w:szCs w:val="24"/>
        </w:rPr>
      </w:pPr>
    </w:p>
    <w:p w14:paraId="2F3DC779" w14:textId="701A48E4" w:rsidR="00B95007" w:rsidRDefault="00B95007" w:rsidP="00393749">
      <w:pPr>
        <w:pStyle w:val="NormalWeb"/>
        <w:spacing w:before="0" w:after="0"/>
        <w:jc w:val="both"/>
        <w:rPr>
          <w:rFonts w:ascii="Arial" w:hAnsi="Arial" w:cs="Arial"/>
          <w:szCs w:val="24"/>
        </w:rPr>
      </w:pPr>
    </w:p>
    <w:p w14:paraId="3B6B4E29" w14:textId="1EA25423" w:rsidR="00B95007" w:rsidRDefault="00B95007" w:rsidP="00393749">
      <w:pPr>
        <w:pStyle w:val="NormalWeb"/>
        <w:spacing w:before="0" w:after="0"/>
        <w:jc w:val="both"/>
        <w:rPr>
          <w:rFonts w:ascii="Arial" w:hAnsi="Arial" w:cs="Arial"/>
          <w:szCs w:val="24"/>
        </w:rPr>
      </w:pPr>
    </w:p>
    <w:p w14:paraId="775B8173" w14:textId="0C8221D3" w:rsidR="00B95007" w:rsidRDefault="00B95007" w:rsidP="00393749">
      <w:pPr>
        <w:pStyle w:val="NormalWeb"/>
        <w:spacing w:before="0" w:after="0"/>
        <w:jc w:val="both"/>
        <w:rPr>
          <w:rFonts w:ascii="Arial" w:hAnsi="Arial" w:cs="Arial"/>
          <w:szCs w:val="24"/>
        </w:rPr>
      </w:pPr>
    </w:p>
    <w:p w14:paraId="178317B5" w14:textId="77777777" w:rsidR="00B95007" w:rsidRDefault="00B95007" w:rsidP="00393749">
      <w:pPr>
        <w:pStyle w:val="NormalWeb"/>
        <w:spacing w:before="0" w:after="0"/>
        <w:jc w:val="both"/>
        <w:rPr>
          <w:rFonts w:ascii="Arial" w:hAnsi="Arial" w:cs="Arial"/>
          <w:szCs w:val="24"/>
        </w:rPr>
      </w:pPr>
    </w:p>
    <w:sectPr w:rsidR="00B95007" w:rsidSect="001556DA">
      <w:headerReference w:type="default" r:id="rId8"/>
      <w:footerReference w:type="default" r:id="rId9"/>
      <w:pgSz w:w="12240" w:h="15840"/>
      <w:pgMar w:top="720" w:right="576" w:bottom="720" w:left="576"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78A9" w14:textId="77777777" w:rsidR="000C5AA2" w:rsidRDefault="000C5AA2" w:rsidP="003E5452">
      <w:r>
        <w:separator/>
      </w:r>
    </w:p>
  </w:endnote>
  <w:endnote w:type="continuationSeparator" w:id="0">
    <w:p w14:paraId="231C0A5F" w14:textId="77777777" w:rsidR="000C5AA2" w:rsidRDefault="000C5AA2" w:rsidP="003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776D" w14:textId="664447E5" w:rsidR="003E5452" w:rsidRPr="00883DE3" w:rsidRDefault="00EF6041" w:rsidP="003E5452">
    <w:pPr>
      <w:pStyle w:val="Footer"/>
      <w:pBdr>
        <w:top w:val="thinThickSmallGap" w:sz="24" w:space="1" w:color="622423"/>
      </w:pBdr>
      <w:tabs>
        <w:tab w:val="clear" w:pos="4680"/>
        <w:tab w:val="clear" w:pos="9360"/>
        <w:tab w:val="right" w:pos="10800"/>
      </w:tabs>
      <w:rPr>
        <w:rFonts w:ascii="Arial" w:hAnsi="Arial" w:cs="Arial"/>
        <w:sz w:val="20"/>
        <w:szCs w:val="20"/>
      </w:rPr>
    </w:pPr>
    <w:r>
      <w:rPr>
        <w:rFonts w:ascii="Arial" w:hAnsi="Arial" w:cs="Arial"/>
        <w:sz w:val="20"/>
        <w:szCs w:val="20"/>
      </w:rPr>
      <w:t>Revised:</w:t>
    </w:r>
    <w:r w:rsidR="003E5452" w:rsidRPr="00883DE3">
      <w:rPr>
        <w:rFonts w:ascii="Arial" w:hAnsi="Arial" w:cs="Arial"/>
        <w:sz w:val="20"/>
        <w:szCs w:val="20"/>
      </w:rPr>
      <w:t xml:space="preserve"> </w:t>
    </w:r>
    <w:r w:rsidR="003E5452" w:rsidRPr="00883DE3">
      <w:rPr>
        <w:rFonts w:ascii="Arial" w:hAnsi="Arial" w:cs="Arial"/>
        <w:sz w:val="20"/>
        <w:szCs w:val="20"/>
      </w:rPr>
      <w:fldChar w:fldCharType="begin"/>
    </w:r>
    <w:r w:rsidR="003E5452" w:rsidRPr="00883DE3">
      <w:rPr>
        <w:rFonts w:ascii="Arial" w:hAnsi="Arial" w:cs="Arial"/>
        <w:sz w:val="20"/>
        <w:szCs w:val="20"/>
      </w:rPr>
      <w:instrText xml:space="preserve"> DATE \@ "M/d/yyyy" </w:instrText>
    </w:r>
    <w:r w:rsidR="003E5452" w:rsidRPr="00883DE3">
      <w:rPr>
        <w:rFonts w:ascii="Arial" w:hAnsi="Arial" w:cs="Arial"/>
        <w:sz w:val="20"/>
        <w:szCs w:val="20"/>
      </w:rPr>
      <w:fldChar w:fldCharType="separate"/>
    </w:r>
    <w:r w:rsidR="00CA4D0D">
      <w:rPr>
        <w:rFonts w:ascii="Arial" w:hAnsi="Arial" w:cs="Arial"/>
        <w:noProof/>
        <w:sz w:val="20"/>
        <w:szCs w:val="20"/>
      </w:rPr>
      <w:t>8/13/2021</w:t>
    </w:r>
    <w:r w:rsidR="003E5452" w:rsidRPr="00883DE3">
      <w:rPr>
        <w:rFonts w:ascii="Arial" w:hAnsi="Arial" w:cs="Arial"/>
        <w:sz w:val="20"/>
        <w:szCs w:val="20"/>
      </w:rPr>
      <w:fldChar w:fldCharType="end"/>
    </w:r>
    <w:r w:rsidR="003E5452" w:rsidRPr="00883DE3">
      <w:rPr>
        <w:rFonts w:ascii="Arial" w:hAnsi="Arial" w:cs="Arial"/>
        <w:sz w:val="20"/>
        <w:szCs w:val="20"/>
      </w:rPr>
      <w:tab/>
      <w:t xml:space="preserve">Page </w:t>
    </w:r>
    <w:r w:rsidR="003E5452" w:rsidRPr="00883DE3">
      <w:rPr>
        <w:rFonts w:ascii="Arial" w:hAnsi="Arial" w:cs="Arial"/>
        <w:sz w:val="20"/>
        <w:szCs w:val="20"/>
      </w:rPr>
      <w:fldChar w:fldCharType="begin"/>
    </w:r>
    <w:r w:rsidR="003E5452" w:rsidRPr="00883DE3">
      <w:rPr>
        <w:rFonts w:ascii="Arial" w:hAnsi="Arial" w:cs="Arial"/>
        <w:sz w:val="20"/>
        <w:szCs w:val="20"/>
      </w:rPr>
      <w:instrText xml:space="preserve"> PAGE   \* MERGEFORMAT </w:instrText>
    </w:r>
    <w:r w:rsidR="003E5452" w:rsidRPr="00883DE3">
      <w:rPr>
        <w:rFonts w:ascii="Arial" w:hAnsi="Arial" w:cs="Arial"/>
        <w:sz w:val="20"/>
        <w:szCs w:val="20"/>
      </w:rPr>
      <w:fldChar w:fldCharType="separate"/>
    </w:r>
    <w:r w:rsidR="00C47A02">
      <w:rPr>
        <w:rFonts w:ascii="Arial" w:hAnsi="Arial" w:cs="Arial"/>
        <w:noProof/>
        <w:sz w:val="20"/>
        <w:szCs w:val="20"/>
      </w:rPr>
      <w:t>5</w:t>
    </w:r>
    <w:r w:rsidR="003E5452" w:rsidRPr="00883DE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778B" w14:textId="77777777" w:rsidR="000C5AA2" w:rsidRDefault="000C5AA2" w:rsidP="003E5452">
      <w:r>
        <w:separator/>
      </w:r>
    </w:p>
  </w:footnote>
  <w:footnote w:type="continuationSeparator" w:id="0">
    <w:p w14:paraId="15485AF4" w14:textId="77777777" w:rsidR="000C5AA2" w:rsidRDefault="000C5AA2" w:rsidP="003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4AF" w14:textId="77777777" w:rsidR="00EF6041" w:rsidRPr="00EF6041" w:rsidRDefault="00EF6041" w:rsidP="00EF6041">
    <w:pPr>
      <w:pStyle w:val="Header"/>
      <w:pBdr>
        <w:bottom w:val="thickThinSmallGap" w:sz="24" w:space="1" w:color="622423"/>
      </w:pBdr>
      <w:rPr>
        <w:rFonts w:ascii="Cambria" w:hAnsi="Cambria"/>
        <w:sz w:val="32"/>
        <w:szCs w:val="32"/>
      </w:rPr>
    </w:pPr>
    <w:r>
      <w:rPr>
        <w:noProof/>
      </w:rPr>
      <w:drawing>
        <wp:inline distT="0" distB="0" distL="0" distR="0" wp14:anchorId="3721954D" wp14:editId="1E697CDD">
          <wp:extent cx="1971675" cy="453390"/>
          <wp:effectExtent l="0" t="0" r="9525" b="3810"/>
          <wp:docPr id="6" name="Picture 6" descr="WTE_logo_fin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TE_logo_fin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53390"/>
                  </a:xfrm>
                  <a:prstGeom prst="rect">
                    <a:avLst/>
                  </a:prstGeom>
                  <a:noFill/>
                  <a:ln>
                    <a:noFill/>
                  </a:ln>
                </pic:spPr>
              </pic:pic>
            </a:graphicData>
          </a:graphic>
        </wp:inline>
      </w:drawing>
    </w:r>
    <w:r>
      <w:tab/>
    </w:r>
    <w:r>
      <w:tab/>
      <w:t xml:space="preserve">         </w:t>
    </w:r>
    <w:r w:rsidRPr="00EF6041">
      <w:rPr>
        <w:rFonts w:asciiTheme="minorHAnsi" w:hAnsiTheme="minorHAnsi"/>
        <w:sz w:val="28"/>
        <w:szCs w:val="28"/>
      </w:rPr>
      <w:t>The North Georgia Walk To Emmaus Communi</w:t>
    </w:r>
    <w:r w:rsidR="004B66A3">
      <w:rPr>
        <w:rFonts w:asciiTheme="minorHAnsi" w:hAnsiTheme="minorHAnsi"/>
        <w:sz w:val="28"/>
        <w:szCs w:val="28"/>
      </w:rPr>
      <w:t>t</w:t>
    </w:r>
    <w:r w:rsidRPr="00EF6041">
      <w:rPr>
        <w:rFonts w:asciiTheme="minorHAnsi" w:hAnsiTheme="minorHAnsi"/>
        <w:sz w:val="28"/>
        <w:szCs w:val="28"/>
      </w:rPr>
      <w:t>y</w:t>
    </w:r>
  </w:p>
  <w:p w14:paraId="5D623799" w14:textId="77777777" w:rsidR="003E5452" w:rsidRDefault="003E5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337"/>
    <w:multiLevelType w:val="hybridMultilevel"/>
    <w:tmpl w:val="DDCEA336"/>
    <w:lvl w:ilvl="0" w:tplc="D02CC8B6">
      <w:start w:val="1"/>
      <w:numFmt w:val="decimal"/>
      <w:lvlText w:val="%1."/>
      <w:lvlJc w:val="left"/>
      <w:pPr>
        <w:ind w:left="720" w:hanging="360"/>
      </w:pPr>
      <w:rPr>
        <w:rFont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61C02"/>
    <w:multiLevelType w:val="singleLevel"/>
    <w:tmpl w:val="9814B1E2"/>
    <w:lvl w:ilvl="0">
      <w:start w:val="1"/>
      <w:numFmt w:val="bullet"/>
      <w:pStyle w:val="Bullet"/>
      <w:lvlText w:val=""/>
      <w:lvlJc w:val="left"/>
      <w:pPr>
        <w:tabs>
          <w:tab w:val="num" w:pos="378"/>
        </w:tabs>
        <w:ind w:left="378" w:hanging="360"/>
      </w:pPr>
      <w:rPr>
        <w:rFonts w:ascii="Symbol" w:hAnsi="Symbol" w:hint="default"/>
        <w:color w:val="auto"/>
        <w:sz w:val="24"/>
      </w:rPr>
    </w:lvl>
  </w:abstractNum>
  <w:abstractNum w:abstractNumId="2" w15:restartNumberingAfterBreak="0">
    <w:nsid w:val="4468039A"/>
    <w:multiLevelType w:val="hybridMultilevel"/>
    <w:tmpl w:val="C750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D40ED"/>
    <w:multiLevelType w:val="hybridMultilevel"/>
    <w:tmpl w:val="05C23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784E3A"/>
    <w:multiLevelType w:val="hybridMultilevel"/>
    <w:tmpl w:val="AE629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80437"/>
    <w:multiLevelType w:val="hybridMultilevel"/>
    <w:tmpl w:val="DB38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57043"/>
    <w:multiLevelType w:val="hybridMultilevel"/>
    <w:tmpl w:val="126C3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F93EFC"/>
    <w:multiLevelType w:val="hybridMultilevel"/>
    <w:tmpl w:val="5CD84A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Aria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Aria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Arial" w:hint="default"/>
      </w:rPr>
    </w:lvl>
    <w:lvl w:ilvl="8" w:tplc="04090005" w:tentative="1">
      <w:start w:val="1"/>
      <w:numFmt w:val="bullet"/>
      <w:lvlText w:val=""/>
      <w:lvlJc w:val="left"/>
      <w:pPr>
        <w:ind w:left="6192"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5E"/>
    <w:rsid w:val="0000730E"/>
    <w:rsid w:val="000128A1"/>
    <w:rsid w:val="000210E6"/>
    <w:rsid w:val="000323C3"/>
    <w:rsid w:val="000376C4"/>
    <w:rsid w:val="0004437D"/>
    <w:rsid w:val="00065DEA"/>
    <w:rsid w:val="00065F51"/>
    <w:rsid w:val="0007579B"/>
    <w:rsid w:val="0007630A"/>
    <w:rsid w:val="00097E75"/>
    <w:rsid w:val="000A1344"/>
    <w:rsid w:val="000A39A9"/>
    <w:rsid w:val="000B5BF8"/>
    <w:rsid w:val="000B7479"/>
    <w:rsid w:val="000C02B2"/>
    <w:rsid w:val="000C4D1F"/>
    <w:rsid w:val="000C5AA2"/>
    <w:rsid w:val="000D45C6"/>
    <w:rsid w:val="000F68F2"/>
    <w:rsid w:val="00100F8A"/>
    <w:rsid w:val="001132C5"/>
    <w:rsid w:val="00137EF4"/>
    <w:rsid w:val="00140DC3"/>
    <w:rsid w:val="00141E74"/>
    <w:rsid w:val="001437A4"/>
    <w:rsid w:val="00152B93"/>
    <w:rsid w:val="001543CF"/>
    <w:rsid w:val="001556DA"/>
    <w:rsid w:val="00175AE2"/>
    <w:rsid w:val="0018132E"/>
    <w:rsid w:val="001A334C"/>
    <w:rsid w:val="001A4BFF"/>
    <w:rsid w:val="001A50B9"/>
    <w:rsid w:val="001B6AF1"/>
    <w:rsid w:val="001C7517"/>
    <w:rsid w:val="001D0CCD"/>
    <w:rsid w:val="001D17E8"/>
    <w:rsid w:val="001E73A7"/>
    <w:rsid w:val="001F07FA"/>
    <w:rsid w:val="001F770C"/>
    <w:rsid w:val="002022A7"/>
    <w:rsid w:val="00202A90"/>
    <w:rsid w:val="00221339"/>
    <w:rsid w:val="00240E0A"/>
    <w:rsid w:val="00252CA5"/>
    <w:rsid w:val="002605B6"/>
    <w:rsid w:val="002654D3"/>
    <w:rsid w:val="00267AE3"/>
    <w:rsid w:val="002769D2"/>
    <w:rsid w:val="002808DF"/>
    <w:rsid w:val="00283D28"/>
    <w:rsid w:val="00285563"/>
    <w:rsid w:val="002945D5"/>
    <w:rsid w:val="002A40DF"/>
    <w:rsid w:val="002B5A4D"/>
    <w:rsid w:val="002D1245"/>
    <w:rsid w:val="002D1F85"/>
    <w:rsid w:val="002E3BD6"/>
    <w:rsid w:val="003026F9"/>
    <w:rsid w:val="00305E0E"/>
    <w:rsid w:val="00314157"/>
    <w:rsid w:val="00320907"/>
    <w:rsid w:val="003211D3"/>
    <w:rsid w:val="00323B76"/>
    <w:rsid w:val="003260CC"/>
    <w:rsid w:val="0033029D"/>
    <w:rsid w:val="00331E82"/>
    <w:rsid w:val="00347202"/>
    <w:rsid w:val="00347972"/>
    <w:rsid w:val="00355C98"/>
    <w:rsid w:val="00390FC4"/>
    <w:rsid w:val="0039163B"/>
    <w:rsid w:val="00393749"/>
    <w:rsid w:val="003E4E81"/>
    <w:rsid w:val="003E5452"/>
    <w:rsid w:val="003F3667"/>
    <w:rsid w:val="00405707"/>
    <w:rsid w:val="00406E2B"/>
    <w:rsid w:val="00414A0A"/>
    <w:rsid w:val="00415DCB"/>
    <w:rsid w:val="00424321"/>
    <w:rsid w:val="0043251B"/>
    <w:rsid w:val="0043445E"/>
    <w:rsid w:val="00436990"/>
    <w:rsid w:val="004537DC"/>
    <w:rsid w:val="00454CBE"/>
    <w:rsid w:val="00455189"/>
    <w:rsid w:val="00455A3B"/>
    <w:rsid w:val="00465563"/>
    <w:rsid w:val="004722EF"/>
    <w:rsid w:val="004817FD"/>
    <w:rsid w:val="00486A24"/>
    <w:rsid w:val="004A6C35"/>
    <w:rsid w:val="004B66A3"/>
    <w:rsid w:val="004D2655"/>
    <w:rsid w:val="004D7512"/>
    <w:rsid w:val="00502C76"/>
    <w:rsid w:val="005037BA"/>
    <w:rsid w:val="00513FCA"/>
    <w:rsid w:val="00523AAF"/>
    <w:rsid w:val="00533430"/>
    <w:rsid w:val="00541BF0"/>
    <w:rsid w:val="005615EC"/>
    <w:rsid w:val="005625F7"/>
    <w:rsid w:val="00584845"/>
    <w:rsid w:val="005902F9"/>
    <w:rsid w:val="00596DDC"/>
    <w:rsid w:val="005B5650"/>
    <w:rsid w:val="005C4814"/>
    <w:rsid w:val="005C618F"/>
    <w:rsid w:val="005E2E27"/>
    <w:rsid w:val="005E461F"/>
    <w:rsid w:val="005F2351"/>
    <w:rsid w:val="005F3E3D"/>
    <w:rsid w:val="00606055"/>
    <w:rsid w:val="006202BC"/>
    <w:rsid w:val="0062394A"/>
    <w:rsid w:val="00623C46"/>
    <w:rsid w:val="006277EE"/>
    <w:rsid w:val="006414A1"/>
    <w:rsid w:val="00647210"/>
    <w:rsid w:val="0066108F"/>
    <w:rsid w:val="00686FDD"/>
    <w:rsid w:val="006936B5"/>
    <w:rsid w:val="006B4DD3"/>
    <w:rsid w:val="006E0FC6"/>
    <w:rsid w:val="006F587D"/>
    <w:rsid w:val="006F6EC8"/>
    <w:rsid w:val="00702EA7"/>
    <w:rsid w:val="007174FF"/>
    <w:rsid w:val="00725F24"/>
    <w:rsid w:val="00742282"/>
    <w:rsid w:val="007435F7"/>
    <w:rsid w:val="0075472F"/>
    <w:rsid w:val="00756FD6"/>
    <w:rsid w:val="0076086D"/>
    <w:rsid w:val="0076527F"/>
    <w:rsid w:val="00771F08"/>
    <w:rsid w:val="007745B0"/>
    <w:rsid w:val="007751A0"/>
    <w:rsid w:val="00777910"/>
    <w:rsid w:val="00782077"/>
    <w:rsid w:val="007875FF"/>
    <w:rsid w:val="00791D46"/>
    <w:rsid w:val="007968E3"/>
    <w:rsid w:val="007B3F7B"/>
    <w:rsid w:val="007C1CBB"/>
    <w:rsid w:val="007C665F"/>
    <w:rsid w:val="007D1A8B"/>
    <w:rsid w:val="007E03AB"/>
    <w:rsid w:val="007E3627"/>
    <w:rsid w:val="008006BE"/>
    <w:rsid w:val="00807D23"/>
    <w:rsid w:val="00826881"/>
    <w:rsid w:val="008517E4"/>
    <w:rsid w:val="00854D22"/>
    <w:rsid w:val="008609F3"/>
    <w:rsid w:val="00863DFF"/>
    <w:rsid w:val="00865595"/>
    <w:rsid w:val="008760EE"/>
    <w:rsid w:val="008761FA"/>
    <w:rsid w:val="00880CE4"/>
    <w:rsid w:val="00883DE3"/>
    <w:rsid w:val="00887014"/>
    <w:rsid w:val="00894CF9"/>
    <w:rsid w:val="008B1137"/>
    <w:rsid w:val="008C0763"/>
    <w:rsid w:val="008C2699"/>
    <w:rsid w:val="008D3216"/>
    <w:rsid w:val="008D694D"/>
    <w:rsid w:val="008D7D62"/>
    <w:rsid w:val="008E38EE"/>
    <w:rsid w:val="00903741"/>
    <w:rsid w:val="009068BD"/>
    <w:rsid w:val="00933675"/>
    <w:rsid w:val="00934F9B"/>
    <w:rsid w:val="00936AA8"/>
    <w:rsid w:val="0094424E"/>
    <w:rsid w:val="0095568F"/>
    <w:rsid w:val="00961EF6"/>
    <w:rsid w:val="00963700"/>
    <w:rsid w:val="009740E5"/>
    <w:rsid w:val="009749A8"/>
    <w:rsid w:val="009832A3"/>
    <w:rsid w:val="009843CB"/>
    <w:rsid w:val="009849CF"/>
    <w:rsid w:val="009923E9"/>
    <w:rsid w:val="009A6255"/>
    <w:rsid w:val="009A6B6D"/>
    <w:rsid w:val="009C0139"/>
    <w:rsid w:val="009C03A5"/>
    <w:rsid w:val="009C7708"/>
    <w:rsid w:val="009D6E94"/>
    <w:rsid w:val="009E724B"/>
    <w:rsid w:val="009F4EBC"/>
    <w:rsid w:val="009F525E"/>
    <w:rsid w:val="00A06728"/>
    <w:rsid w:val="00A11866"/>
    <w:rsid w:val="00A254F4"/>
    <w:rsid w:val="00A2607F"/>
    <w:rsid w:val="00A276B9"/>
    <w:rsid w:val="00A45D47"/>
    <w:rsid w:val="00A509C4"/>
    <w:rsid w:val="00A509F0"/>
    <w:rsid w:val="00A54D28"/>
    <w:rsid w:val="00A62174"/>
    <w:rsid w:val="00A64148"/>
    <w:rsid w:val="00A65825"/>
    <w:rsid w:val="00A74B79"/>
    <w:rsid w:val="00A83E52"/>
    <w:rsid w:val="00A940AE"/>
    <w:rsid w:val="00A9715C"/>
    <w:rsid w:val="00AA3915"/>
    <w:rsid w:val="00AA46EF"/>
    <w:rsid w:val="00AA4CED"/>
    <w:rsid w:val="00AA6C2C"/>
    <w:rsid w:val="00AD1D1F"/>
    <w:rsid w:val="00AD4081"/>
    <w:rsid w:val="00AF052A"/>
    <w:rsid w:val="00AF288A"/>
    <w:rsid w:val="00B17E70"/>
    <w:rsid w:val="00B20169"/>
    <w:rsid w:val="00B30CD8"/>
    <w:rsid w:val="00B35691"/>
    <w:rsid w:val="00B3734F"/>
    <w:rsid w:val="00B40DCE"/>
    <w:rsid w:val="00B41A57"/>
    <w:rsid w:val="00B420C4"/>
    <w:rsid w:val="00B52704"/>
    <w:rsid w:val="00B72B84"/>
    <w:rsid w:val="00B75ACD"/>
    <w:rsid w:val="00B869D7"/>
    <w:rsid w:val="00B95007"/>
    <w:rsid w:val="00B97A4C"/>
    <w:rsid w:val="00BB5A23"/>
    <w:rsid w:val="00BC521D"/>
    <w:rsid w:val="00BF5293"/>
    <w:rsid w:val="00C07605"/>
    <w:rsid w:val="00C20629"/>
    <w:rsid w:val="00C32367"/>
    <w:rsid w:val="00C4496E"/>
    <w:rsid w:val="00C47A02"/>
    <w:rsid w:val="00C81D35"/>
    <w:rsid w:val="00C902DA"/>
    <w:rsid w:val="00C95EF9"/>
    <w:rsid w:val="00C96303"/>
    <w:rsid w:val="00CA39A2"/>
    <w:rsid w:val="00CA4D0D"/>
    <w:rsid w:val="00CA7CBD"/>
    <w:rsid w:val="00CC6304"/>
    <w:rsid w:val="00CC6C36"/>
    <w:rsid w:val="00CE3F08"/>
    <w:rsid w:val="00CE6717"/>
    <w:rsid w:val="00CE7BDA"/>
    <w:rsid w:val="00D00E52"/>
    <w:rsid w:val="00D027C5"/>
    <w:rsid w:val="00D0467C"/>
    <w:rsid w:val="00D053EA"/>
    <w:rsid w:val="00D10CF9"/>
    <w:rsid w:val="00D11997"/>
    <w:rsid w:val="00D263B0"/>
    <w:rsid w:val="00D4065F"/>
    <w:rsid w:val="00D40976"/>
    <w:rsid w:val="00D43D46"/>
    <w:rsid w:val="00D467B7"/>
    <w:rsid w:val="00D565B1"/>
    <w:rsid w:val="00D56DCB"/>
    <w:rsid w:val="00D64D58"/>
    <w:rsid w:val="00D82335"/>
    <w:rsid w:val="00D91D83"/>
    <w:rsid w:val="00D921AF"/>
    <w:rsid w:val="00D96B2A"/>
    <w:rsid w:val="00DA7E7C"/>
    <w:rsid w:val="00DC0857"/>
    <w:rsid w:val="00DC1102"/>
    <w:rsid w:val="00DE2B36"/>
    <w:rsid w:val="00DF1B77"/>
    <w:rsid w:val="00E01993"/>
    <w:rsid w:val="00E01A0A"/>
    <w:rsid w:val="00E0235E"/>
    <w:rsid w:val="00E14265"/>
    <w:rsid w:val="00E237D6"/>
    <w:rsid w:val="00E32E7F"/>
    <w:rsid w:val="00E35BA5"/>
    <w:rsid w:val="00E46A42"/>
    <w:rsid w:val="00E47CDA"/>
    <w:rsid w:val="00E566CC"/>
    <w:rsid w:val="00E90AE5"/>
    <w:rsid w:val="00E914E0"/>
    <w:rsid w:val="00EA6A03"/>
    <w:rsid w:val="00EA7AC0"/>
    <w:rsid w:val="00EB4244"/>
    <w:rsid w:val="00EB6448"/>
    <w:rsid w:val="00EB7F16"/>
    <w:rsid w:val="00ED0BB5"/>
    <w:rsid w:val="00ED0C40"/>
    <w:rsid w:val="00ED4FC4"/>
    <w:rsid w:val="00EF6041"/>
    <w:rsid w:val="00F10D38"/>
    <w:rsid w:val="00F14B19"/>
    <w:rsid w:val="00F24A16"/>
    <w:rsid w:val="00F2568B"/>
    <w:rsid w:val="00F36888"/>
    <w:rsid w:val="00F65835"/>
    <w:rsid w:val="00F67DE3"/>
    <w:rsid w:val="00FB7A87"/>
    <w:rsid w:val="00FE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AA97"/>
  <w15:docId w15:val="{49655914-B63B-4C1E-9C65-0E6852C2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93749"/>
    <w:pPr>
      <w:keepNext/>
      <w:ind w:left="72"/>
      <w:outlineLvl w:val="1"/>
    </w:pPr>
    <w:rPr>
      <w:rFonts w:ascii="Comic Sans MS" w:hAnsi="Comic Sans MS"/>
      <w:b/>
      <w:sz w:val="28"/>
      <w:szCs w:val="20"/>
    </w:rPr>
  </w:style>
  <w:style w:type="paragraph" w:styleId="Heading3">
    <w:name w:val="heading 3"/>
    <w:basedOn w:val="Normal"/>
    <w:next w:val="Normal"/>
    <w:link w:val="Heading3Char"/>
    <w:qFormat/>
    <w:rsid w:val="00393749"/>
    <w:pPr>
      <w:keepNext/>
      <w:ind w:left="54"/>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5452"/>
    <w:pPr>
      <w:tabs>
        <w:tab w:val="center" w:pos="4680"/>
        <w:tab w:val="right" w:pos="9360"/>
      </w:tabs>
    </w:pPr>
  </w:style>
  <w:style w:type="character" w:customStyle="1" w:styleId="HeaderChar">
    <w:name w:val="Header Char"/>
    <w:link w:val="Header"/>
    <w:uiPriority w:val="99"/>
    <w:rsid w:val="003E5452"/>
    <w:rPr>
      <w:sz w:val="24"/>
      <w:szCs w:val="24"/>
    </w:rPr>
  </w:style>
  <w:style w:type="paragraph" w:styleId="Footer">
    <w:name w:val="footer"/>
    <w:basedOn w:val="Normal"/>
    <w:link w:val="FooterChar"/>
    <w:uiPriority w:val="99"/>
    <w:rsid w:val="003E5452"/>
    <w:pPr>
      <w:tabs>
        <w:tab w:val="center" w:pos="4680"/>
        <w:tab w:val="right" w:pos="9360"/>
      </w:tabs>
    </w:pPr>
  </w:style>
  <w:style w:type="character" w:customStyle="1" w:styleId="FooterChar">
    <w:name w:val="Footer Char"/>
    <w:link w:val="Footer"/>
    <w:uiPriority w:val="99"/>
    <w:rsid w:val="003E5452"/>
    <w:rPr>
      <w:sz w:val="24"/>
      <w:szCs w:val="24"/>
    </w:rPr>
  </w:style>
  <w:style w:type="paragraph" w:styleId="BalloonText">
    <w:name w:val="Balloon Text"/>
    <w:basedOn w:val="Normal"/>
    <w:link w:val="BalloonTextChar"/>
    <w:rsid w:val="003E5452"/>
    <w:rPr>
      <w:rFonts w:ascii="Tahoma" w:hAnsi="Tahoma" w:cs="Tahoma"/>
      <w:sz w:val="16"/>
      <w:szCs w:val="16"/>
    </w:rPr>
  </w:style>
  <w:style w:type="character" w:customStyle="1" w:styleId="BalloonTextChar">
    <w:name w:val="Balloon Text Char"/>
    <w:link w:val="BalloonText"/>
    <w:rsid w:val="003E5452"/>
    <w:rPr>
      <w:rFonts w:ascii="Tahoma" w:hAnsi="Tahoma" w:cs="Tahoma"/>
      <w:sz w:val="16"/>
      <w:szCs w:val="16"/>
    </w:rPr>
  </w:style>
  <w:style w:type="character" w:styleId="Hyperlink">
    <w:name w:val="Hyperlink"/>
    <w:rsid w:val="00702EA7"/>
    <w:rPr>
      <w:color w:val="0000FF"/>
      <w:u w:val="single"/>
    </w:rPr>
  </w:style>
  <w:style w:type="character" w:customStyle="1" w:styleId="Heading2Char">
    <w:name w:val="Heading 2 Char"/>
    <w:basedOn w:val="DefaultParagraphFont"/>
    <w:link w:val="Heading2"/>
    <w:rsid w:val="00393749"/>
    <w:rPr>
      <w:rFonts w:ascii="Comic Sans MS" w:hAnsi="Comic Sans MS"/>
      <w:b/>
      <w:sz w:val="28"/>
    </w:rPr>
  </w:style>
  <w:style w:type="character" w:customStyle="1" w:styleId="Heading3Char">
    <w:name w:val="Heading 3 Char"/>
    <w:basedOn w:val="DefaultParagraphFont"/>
    <w:link w:val="Heading3"/>
    <w:rsid w:val="00393749"/>
    <w:rPr>
      <w:b/>
      <w:sz w:val="22"/>
    </w:rPr>
  </w:style>
  <w:style w:type="paragraph" w:styleId="NormalWeb">
    <w:name w:val="Normal (Web)"/>
    <w:basedOn w:val="Normal"/>
    <w:uiPriority w:val="99"/>
    <w:rsid w:val="00393749"/>
    <w:pPr>
      <w:spacing w:before="100" w:after="100"/>
    </w:pPr>
    <w:rPr>
      <w:szCs w:val="20"/>
    </w:rPr>
  </w:style>
  <w:style w:type="paragraph" w:customStyle="1" w:styleId="Bullet">
    <w:name w:val="Bullet"/>
    <w:basedOn w:val="Normal"/>
    <w:rsid w:val="00393749"/>
    <w:pPr>
      <w:keepLines/>
      <w:numPr>
        <w:numId w:val="5"/>
      </w:numPr>
      <w:spacing w:before="120" w:line="300" w:lineRule="exact"/>
    </w:pPr>
    <w:rPr>
      <w:rFonts w:ascii="Arial" w:hAnsi="Arial" w:cs="Arial"/>
      <w:b/>
      <w:bCs/>
      <w:sz w:val="28"/>
      <w:szCs w:val="20"/>
    </w:rPr>
  </w:style>
  <w:style w:type="paragraph" w:styleId="ListParagraph">
    <w:name w:val="List Paragraph"/>
    <w:basedOn w:val="Normal"/>
    <w:uiPriority w:val="34"/>
    <w:qFormat/>
    <w:rsid w:val="00393749"/>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ie%20Harper\Downloads\Emmau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75D2-7EC4-4DC3-861A-97871012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Emmaus Letterhead Template.dotx</Template>
  <TotalTime>22</TotalTime>
  <Pages>6</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Buffie Harper</dc:creator>
  <cp:lastModifiedBy>Martha Lee Sanders</cp:lastModifiedBy>
  <cp:revision>3</cp:revision>
  <cp:lastPrinted>2018-05-03T17:50:00Z</cp:lastPrinted>
  <dcterms:created xsi:type="dcterms:W3CDTF">2021-08-13T10:23:00Z</dcterms:created>
  <dcterms:modified xsi:type="dcterms:W3CDTF">2021-08-13T10:44:00Z</dcterms:modified>
</cp:coreProperties>
</file>